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316718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Кабардино-Балкарская Республика</w:t>
      </w:r>
    </w:p>
    <w:p w14:paraId="474CC55B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14:paraId="673C1264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14:paraId="069A7A79" w14:textId="77777777" w:rsidR="00B829A5" w:rsidRPr="00637B5E" w:rsidRDefault="00B829A5" w:rsidP="00637B5E">
      <w:pPr>
        <w:spacing w:after="0"/>
        <w:rPr>
          <w:lang w:val="ru-RU"/>
        </w:rPr>
      </w:pPr>
    </w:p>
    <w:p w14:paraId="6F5915E6" w14:textId="77777777" w:rsidR="00B829A5" w:rsidRPr="00637B5E" w:rsidRDefault="00B829A5" w:rsidP="00637B5E">
      <w:pPr>
        <w:spacing w:after="0"/>
        <w:rPr>
          <w:lang w:val="ru-RU"/>
        </w:rPr>
      </w:pPr>
    </w:p>
    <w:p w14:paraId="47A9FD42" w14:textId="77777777" w:rsidR="00B829A5" w:rsidRPr="00637B5E" w:rsidRDefault="00B829A5" w:rsidP="00637B5E">
      <w:pPr>
        <w:spacing w:after="0"/>
        <w:rPr>
          <w:lang w:val="ru-RU"/>
        </w:rPr>
      </w:pPr>
    </w:p>
    <w:p w14:paraId="5F65AB9C" w14:textId="77777777" w:rsidR="00B829A5" w:rsidRPr="00637B5E" w:rsidRDefault="00B829A5" w:rsidP="00637B5E">
      <w:pPr>
        <w:spacing w:after="0"/>
        <w:rPr>
          <w:lang w:val="ru-RU"/>
        </w:rPr>
      </w:pPr>
    </w:p>
    <w:p w14:paraId="5A756952" w14:textId="77777777" w:rsidR="00B829A5" w:rsidRPr="00637B5E" w:rsidRDefault="00B829A5" w:rsidP="00637B5E">
      <w:pPr>
        <w:spacing w:after="0"/>
        <w:rPr>
          <w:lang w:val="ru-RU"/>
        </w:rPr>
      </w:pPr>
    </w:p>
    <w:p w14:paraId="65564CF9" w14:textId="77777777" w:rsidR="00B829A5" w:rsidRPr="00637B5E" w:rsidRDefault="00B829A5" w:rsidP="00637B5E">
      <w:pPr>
        <w:spacing w:after="0"/>
        <w:rPr>
          <w:lang w:val="ru-RU"/>
        </w:rPr>
      </w:pPr>
    </w:p>
    <w:p w14:paraId="3AD3D2A9" w14:textId="77777777" w:rsidR="00B829A5" w:rsidRPr="00637B5E" w:rsidRDefault="00B829A5" w:rsidP="00637B5E">
      <w:pPr>
        <w:spacing w:after="0"/>
        <w:rPr>
          <w:lang w:val="ru-RU"/>
        </w:rPr>
      </w:pPr>
    </w:p>
    <w:p w14:paraId="6B456DF1" w14:textId="77777777" w:rsidR="00B829A5" w:rsidRPr="00637B5E" w:rsidRDefault="00B829A5" w:rsidP="00637B5E">
      <w:pPr>
        <w:spacing w:after="0"/>
        <w:rPr>
          <w:lang w:val="ru-RU"/>
        </w:rPr>
      </w:pPr>
    </w:p>
    <w:p w14:paraId="61979A81" w14:textId="77777777" w:rsidR="00B829A5" w:rsidRPr="00637B5E" w:rsidRDefault="00B829A5" w:rsidP="00637B5E">
      <w:pPr>
        <w:spacing w:after="0"/>
        <w:rPr>
          <w:lang w:val="ru-RU"/>
        </w:rPr>
      </w:pPr>
    </w:p>
    <w:p w14:paraId="100F2CB2" w14:textId="77777777" w:rsidR="00B829A5" w:rsidRPr="00637B5E" w:rsidRDefault="00B829A5" w:rsidP="00637B5E">
      <w:pPr>
        <w:spacing w:after="0"/>
        <w:rPr>
          <w:lang w:val="ru-RU"/>
        </w:rPr>
      </w:pPr>
    </w:p>
    <w:p w14:paraId="3132565F" w14:textId="77777777" w:rsidR="00B829A5" w:rsidRDefault="00B829A5" w:rsidP="00637B5E">
      <w:pPr>
        <w:spacing w:after="0"/>
        <w:rPr>
          <w:lang w:val="ru-RU"/>
        </w:rPr>
      </w:pPr>
    </w:p>
    <w:p w14:paraId="73284CB5" w14:textId="77777777" w:rsidR="00637B5E" w:rsidRDefault="00637B5E" w:rsidP="00637B5E">
      <w:pPr>
        <w:spacing w:after="0"/>
        <w:rPr>
          <w:lang w:val="ru-RU"/>
        </w:rPr>
      </w:pPr>
    </w:p>
    <w:p w14:paraId="6C139F8E" w14:textId="77777777" w:rsidR="00637B5E" w:rsidRPr="00637B5E" w:rsidRDefault="00637B5E" w:rsidP="00637B5E">
      <w:pPr>
        <w:spacing w:after="0"/>
        <w:rPr>
          <w:lang w:val="ru-RU"/>
        </w:rPr>
      </w:pPr>
    </w:p>
    <w:p w14:paraId="47DD08B1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32"/>
          <w:szCs w:val="32"/>
          <w:lang w:val="ru-RU"/>
        </w:rPr>
      </w:pPr>
      <w:r w:rsidRPr="00B829A5">
        <w:rPr>
          <w:rFonts w:eastAsia="Times New Roman"/>
          <w:b/>
          <w:caps/>
          <w:sz w:val="32"/>
          <w:szCs w:val="32"/>
          <w:lang w:val="ru-RU"/>
        </w:rPr>
        <w:t>Рабочая ПРОГРАММа УЧЕБНОЙ ДИСЦИПЛИНЫ</w:t>
      </w:r>
    </w:p>
    <w:p w14:paraId="05A33CC1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14:paraId="625E7268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14:paraId="5C57E5C2" w14:textId="77777777" w:rsidR="00B829A5" w:rsidRPr="00B829A5" w:rsidRDefault="003E3211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52"/>
          <w:szCs w:val="44"/>
          <w:lang w:val="ru-RU"/>
        </w:rPr>
      </w:pPr>
      <w:r>
        <w:rPr>
          <w:rFonts w:eastAsia="Times New Roman"/>
          <w:b/>
          <w:sz w:val="52"/>
          <w:szCs w:val="44"/>
          <w:lang w:val="ru-RU"/>
        </w:rPr>
        <w:t>ОДБ</w:t>
      </w:r>
      <w:r w:rsidR="008516C2">
        <w:rPr>
          <w:rFonts w:eastAsia="Times New Roman"/>
          <w:b/>
          <w:sz w:val="52"/>
          <w:szCs w:val="44"/>
          <w:lang w:val="ru-RU"/>
        </w:rPr>
        <w:t xml:space="preserve"> 01</w:t>
      </w:r>
      <w:r w:rsidR="00B829A5" w:rsidRPr="00B829A5">
        <w:rPr>
          <w:rFonts w:eastAsia="Times New Roman"/>
          <w:b/>
          <w:sz w:val="52"/>
          <w:szCs w:val="44"/>
          <w:lang w:val="ru-RU"/>
        </w:rPr>
        <w:t xml:space="preserve"> «</w:t>
      </w:r>
      <w:r>
        <w:rPr>
          <w:rFonts w:eastAsia="Arial"/>
          <w:b/>
          <w:sz w:val="52"/>
          <w:szCs w:val="44"/>
          <w:lang w:val="ru-RU"/>
        </w:rPr>
        <w:t>Русский язык</w:t>
      </w:r>
      <w:r w:rsidR="00B829A5" w:rsidRPr="00B829A5">
        <w:rPr>
          <w:rFonts w:eastAsia="Times New Roman"/>
          <w:b/>
          <w:sz w:val="52"/>
          <w:szCs w:val="44"/>
          <w:lang w:val="ru-RU"/>
        </w:rPr>
        <w:t>»</w:t>
      </w:r>
    </w:p>
    <w:p w14:paraId="3316257C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20"/>
          <w:szCs w:val="20"/>
          <w:lang w:val="ru-RU"/>
        </w:rPr>
      </w:pPr>
    </w:p>
    <w:p w14:paraId="73A8D000" w14:textId="77777777" w:rsidR="00B829A5" w:rsidRPr="00B829A5" w:rsidRDefault="003E3211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  <w:lang w:val="ru-RU"/>
        </w:rPr>
      </w:pPr>
      <w:r>
        <w:rPr>
          <w:rFonts w:eastAsia="Times New Roman"/>
          <w:b/>
          <w:sz w:val="28"/>
          <w:szCs w:val="28"/>
          <w:lang w:val="ru-RU"/>
        </w:rPr>
        <w:t>для профессии</w:t>
      </w:r>
      <w:r w:rsidR="00B829A5" w:rsidRPr="00B829A5">
        <w:rPr>
          <w:rFonts w:eastAsia="Times New Roman"/>
          <w:b/>
          <w:sz w:val="28"/>
          <w:szCs w:val="28"/>
          <w:lang w:val="ru-RU"/>
        </w:rPr>
        <w:t>:</w:t>
      </w:r>
    </w:p>
    <w:p w14:paraId="2E40748E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  <w:lang w:val="ru-RU"/>
        </w:rPr>
      </w:pPr>
    </w:p>
    <w:p w14:paraId="79C43C6E" w14:textId="77777777" w:rsidR="00B829A5" w:rsidRPr="00B829A5" w:rsidRDefault="003E3211" w:rsidP="00B829A5">
      <w:pPr>
        <w:widowControl w:val="0"/>
        <w:suppressAutoHyphens/>
        <w:spacing w:after="0" w:line="360" w:lineRule="auto"/>
        <w:jc w:val="center"/>
        <w:rPr>
          <w:rFonts w:eastAsia="Times New Roman"/>
          <w:b/>
          <w:bCs/>
          <w:i/>
          <w:sz w:val="24"/>
          <w:szCs w:val="28"/>
          <w:lang w:val="ru-RU"/>
        </w:rPr>
      </w:pPr>
      <w:r>
        <w:rPr>
          <w:rFonts w:eastAsia="Times New Roman"/>
          <w:b/>
          <w:sz w:val="24"/>
          <w:szCs w:val="28"/>
          <w:lang w:val="ru-RU"/>
        </w:rPr>
        <w:t>23.01.17</w:t>
      </w:r>
      <w:r w:rsidR="00B829A5" w:rsidRPr="00B829A5">
        <w:rPr>
          <w:rFonts w:eastAsia="Times New Roman"/>
          <w:b/>
          <w:sz w:val="24"/>
          <w:szCs w:val="28"/>
          <w:lang w:val="ru-RU"/>
        </w:rPr>
        <w:t xml:space="preserve"> </w:t>
      </w:r>
      <w:r>
        <w:rPr>
          <w:rFonts w:eastAsia="Times New Roman"/>
          <w:b/>
          <w:sz w:val="24"/>
          <w:szCs w:val="28"/>
          <w:lang w:val="ru-RU"/>
        </w:rPr>
        <w:t>« Мастер по ремонту  и обслуживанию автомобилей»</w:t>
      </w:r>
    </w:p>
    <w:p w14:paraId="784F47C9" w14:textId="77777777" w:rsidR="00B829A5" w:rsidRPr="003E3211" w:rsidRDefault="00B829A5" w:rsidP="00637B5E">
      <w:pPr>
        <w:spacing w:after="0"/>
        <w:rPr>
          <w:lang w:val="ru-RU"/>
        </w:rPr>
      </w:pPr>
    </w:p>
    <w:p w14:paraId="1481E5BB" w14:textId="77777777" w:rsidR="00B829A5" w:rsidRPr="003E3211" w:rsidRDefault="00B829A5" w:rsidP="00637B5E">
      <w:pPr>
        <w:spacing w:after="0"/>
        <w:rPr>
          <w:lang w:val="ru-RU"/>
        </w:rPr>
      </w:pPr>
    </w:p>
    <w:p w14:paraId="5656E636" w14:textId="77777777" w:rsidR="00B829A5" w:rsidRPr="003E3211" w:rsidRDefault="00B829A5" w:rsidP="00637B5E">
      <w:pPr>
        <w:spacing w:after="0"/>
        <w:rPr>
          <w:lang w:val="ru-RU"/>
        </w:rPr>
      </w:pPr>
    </w:p>
    <w:p w14:paraId="5ECA970F" w14:textId="77777777" w:rsidR="00B829A5" w:rsidRPr="003E3211" w:rsidRDefault="00B829A5" w:rsidP="00637B5E">
      <w:pPr>
        <w:spacing w:after="0"/>
        <w:rPr>
          <w:lang w:val="ru-RU"/>
        </w:rPr>
      </w:pPr>
    </w:p>
    <w:p w14:paraId="1D11F471" w14:textId="77777777" w:rsidR="00B829A5" w:rsidRPr="003E3211" w:rsidRDefault="00B829A5" w:rsidP="00637B5E">
      <w:pPr>
        <w:spacing w:after="0"/>
        <w:rPr>
          <w:lang w:val="ru-RU"/>
        </w:rPr>
      </w:pPr>
    </w:p>
    <w:p w14:paraId="54DB4C4C" w14:textId="77777777" w:rsidR="00B829A5" w:rsidRPr="003E3211" w:rsidRDefault="00B829A5" w:rsidP="00637B5E">
      <w:pPr>
        <w:spacing w:after="0"/>
        <w:rPr>
          <w:lang w:val="ru-RU"/>
        </w:rPr>
      </w:pPr>
    </w:p>
    <w:p w14:paraId="7C0AD0C1" w14:textId="77777777" w:rsidR="00B829A5" w:rsidRPr="003E3211" w:rsidRDefault="00B829A5" w:rsidP="00637B5E">
      <w:pPr>
        <w:spacing w:after="0"/>
        <w:rPr>
          <w:lang w:val="ru-RU"/>
        </w:rPr>
      </w:pPr>
    </w:p>
    <w:p w14:paraId="45F77173" w14:textId="77777777" w:rsidR="00B829A5" w:rsidRPr="003E3211" w:rsidRDefault="00B829A5" w:rsidP="00637B5E">
      <w:pPr>
        <w:spacing w:after="0"/>
        <w:rPr>
          <w:lang w:val="ru-RU"/>
        </w:rPr>
      </w:pPr>
    </w:p>
    <w:p w14:paraId="40C83400" w14:textId="77777777" w:rsidR="00B829A5" w:rsidRPr="003E3211" w:rsidRDefault="00B829A5" w:rsidP="00637B5E">
      <w:pPr>
        <w:spacing w:after="0"/>
        <w:rPr>
          <w:lang w:val="ru-RU"/>
        </w:rPr>
      </w:pPr>
    </w:p>
    <w:p w14:paraId="5B7FBB11" w14:textId="77777777" w:rsidR="00B829A5" w:rsidRPr="003E3211" w:rsidRDefault="00B829A5" w:rsidP="00637B5E">
      <w:pPr>
        <w:spacing w:after="0"/>
        <w:rPr>
          <w:lang w:val="ru-RU"/>
        </w:rPr>
      </w:pPr>
    </w:p>
    <w:p w14:paraId="4E385790" w14:textId="77777777" w:rsidR="00B829A5" w:rsidRPr="003E3211" w:rsidRDefault="00B829A5" w:rsidP="00637B5E">
      <w:pPr>
        <w:spacing w:after="0"/>
        <w:rPr>
          <w:lang w:val="ru-RU"/>
        </w:rPr>
      </w:pPr>
    </w:p>
    <w:p w14:paraId="628407BA" w14:textId="77777777" w:rsidR="00B829A5" w:rsidRPr="003E3211" w:rsidRDefault="00B829A5" w:rsidP="00637B5E">
      <w:pPr>
        <w:spacing w:after="0"/>
        <w:rPr>
          <w:lang w:val="ru-RU"/>
        </w:rPr>
      </w:pPr>
    </w:p>
    <w:p w14:paraId="7E29514B" w14:textId="77777777" w:rsidR="00B829A5" w:rsidRPr="003E3211" w:rsidRDefault="00B829A5" w:rsidP="00637B5E">
      <w:pPr>
        <w:spacing w:after="0"/>
        <w:rPr>
          <w:lang w:val="ru-RU"/>
        </w:rPr>
      </w:pPr>
    </w:p>
    <w:p w14:paraId="1220AB93" w14:textId="77777777" w:rsidR="00B829A5" w:rsidRPr="003E3211" w:rsidRDefault="00B829A5" w:rsidP="00637B5E">
      <w:pPr>
        <w:spacing w:after="0"/>
        <w:rPr>
          <w:lang w:val="ru-RU"/>
        </w:rPr>
      </w:pPr>
    </w:p>
    <w:p w14:paraId="0A62EDAA" w14:textId="77777777" w:rsidR="00B829A5" w:rsidRPr="003E3211" w:rsidRDefault="00B829A5" w:rsidP="00637B5E">
      <w:pPr>
        <w:spacing w:after="0"/>
        <w:rPr>
          <w:lang w:val="ru-RU"/>
        </w:rPr>
      </w:pPr>
    </w:p>
    <w:p w14:paraId="10443C45" w14:textId="77777777" w:rsidR="00B829A5" w:rsidRPr="003E3211" w:rsidRDefault="00B829A5" w:rsidP="00637B5E">
      <w:pPr>
        <w:spacing w:after="0"/>
        <w:rPr>
          <w:lang w:val="ru-RU"/>
        </w:rPr>
      </w:pPr>
    </w:p>
    <w:p w14:paraId="24C8EEAC" w14:textId="77777777" w:rsidR="00B829A5" w:rsidRPr="003E3211" w:rsidRDefault="00B829A5" w:rsidP="00637B5E">
      <w:pPr>
        <w:spacing w:after="0"/>
        <w:rPr>
          <w:lang w:val="ru-RU"/>
        </w:rPr>
      </w:pPr>
    </w:p>
    <w:p w14:paraId="4B78FA86" w14:textId="77777777" w:rsidR="00B829A5" w:rsidRPr="003E3211" w:rsidRDefault="00B829A5" w:rsidP="00637B5E">
      <w:pPr>
        <w:spacing w:after="0"/>
        <w:rPr>
          <w:lang w:val="ru-RU"/>
        </w:rPr>
      </w:pPr>
    </w:p>
    <w:p w14:paraId="7B2FCFCD" w14:textId="77777777" w:rsidR="00B829A5" w:rsidRPr="003E3211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  <w:r w:rsidRPr="00637B5E">
        <w:rPr>
          <w:rFonts w:eastAsia="Times New Roman"/>
          <w:b/>
          <w:bCs/>
          <w:sz w:val="24"/>
          <w:szCs w:val="28"/>
          <w:lang w:val="ru-RU"/>
        </w:rPr>
        <w:t>Нальчик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, 2023г.</w:t>
      </w:r>
    </w:p>
    <w:p w14:paraId="7443E59A" w14:textId="77777777" w:rsidR="00B829A5" w:rsidRPr="003E3211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E3211">
        <w:rPr>
          <w:rFonts w:eastAsia="Calibri"/>
          <w:b/>
          <w:i/>
          <w:lang w:val="ru-RU"/>
        </w:rPr>
        <w:br w:type="page"/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B829A5" w:rsidRPr="00B829A5" w14:paraId="62D12DF7" w14:textId="77777777" w:rsidTr="00B829A5">
        <w:trPr>
          <w:trHeight w:val="634"/>
        </w:trPr>
        <w:tc>
          <w:tcPr>
            <w:tcW w:w="5438" w:type="dxa"/>
          </w:tcPr>
          <w:p w14:paraId="6BCC4824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/>
                <w:bCs/>
                <w:sz w:val="24"/>
                <w:szCs w:val="28"/>
                <w:lang w:val="ru-RU"/>
              </w:rPr>
              <w:lastRenderedPageBreak/>
              <w:br w:type="page"/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Рассмотрена на заседании ЦМК</w:t>
            </w:r>
          </w:p>
          <w:p w14:paraId="16F88F62" w14:textId="77777777" w:rsidR="003E3211" w:rsidRDefault="003E3211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Общеобразовательных дисциплин </w:t>
            </w:r>
          </w:p>
          <w:p w14:paraId="58A15148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протокол № ________от_________2023г.</w:t>
            </w:r>
          </w:p>
          <w:p w14:paraId="3FB81737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Предс</w:t>
            </w:r>
            <w:r w:rsidR="003E3211">
              <w:rPr>
                <w:rFonts w:eastAsia="Times New Roman"/>
                <w:sz w:val="24"/>
                <w:szCs w:val="28"/>
                <w:lang w:val="ru-RU"/>
              </w:rPr>
              <w:t xml:space="preserve">едатель___________/Э.Х. </w:t>
            </w:r>
            <w:proofErr w:type="spellStart"/>
            <w:r w:rsidR="003E3211">
              <w:rPr>
                <w:rFonts w:eastAsia="Times New Roman"/>
                <w:sz w:val="24"/>
                <w:szCs w:val="28"/>
                <w:lang w:val="ru-RU"/>
              </w:rPr>
              <w:t>Сохрокова</w:t>
            </w:r>
            <w:proofErr w:type="spellEnd"/>
            <w:r w:rsidRPr="00B829A5">
              <w:rPr>
                <w:rFonts w:eastAsia="Times New Roman"/>
                <w:sz w:val="24"/>
                <w:szCs w:val="28"/>
                <w:lang w:val="ru-RU"/>
              </w:rPr>
              <w:t>/</w:t>
            </w:r>
          </w:p>
        </w:tc>
        <w:tc>
          <w:tcPr>
            <w:tcW w:w="4134" w:type="dxa"/>
          </w:tcPr>
          <w:p w14:paraId="145F6D94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Cs/>
                <w:sz w:val="24"/>
                <w:szCs w:val="28"/>
                <w:lang w:val="ru-RU"/>
              </w:rPr>
              <w:t>«УТВЕРЖДАЮ»</w:t>
            </w:r>
          </w:p>
          <w:p w14:paraId="2BFB7D04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заместитель директора по УР</w:t>
            </w:r>
          </w:p>
          <w:p w14:paraId="69F7C968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ГБПОУ «КБАДК»</w:t>
            </w:r>
          </w:p>
          <w:p w14:paraId="61F69B82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</w:rPr>
            </w:pPr>
            <w:r w:rsidRPr="00B829A5">
              <w:rPr>
                <w:rFonts w:eastAsia="Times New Roman"/>
                <w:sz w:val="24"/>
                <w:szCs w:val="28"/>
              </w:rPr>
              <w:t xml:space="preserve">_____________ </w:t>
            </w:r>
            <w:proofErr w:type="spellStart"/>
            <w:r w:rsidRPr="00B829A5">
              <w:rPr>
                <w:rFonts w:eastAsia="Times New Roman"/>
                <w:sz w:val="24"/>
                <w:szCs w:val="28"/>
              </w:rPr>
              <w:t>Какулина</w:t>
            </w:r>
            <w:proofErr w:type="spellEnd"/>
            <w:r w:rsidRPr="00B829A5">
              <w:rPr>
                <w:rFonts w:eastAsia="Times New Roman"/>
                <w:sz w:val="24"/>
                <w:szCs w:val="28"/>
              </w:rPr>
              <w:t xml:space="preserve"> С. Ю.</w:t>
            </w:r>
          </w:p>
          <w:p w14:paraId="4CB8A650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B829A5" w:rsidRPr="00B829A5" w14:paraId="7EEA1E03" w14:textId="77777777" w:rsidTr="00B829A5">
        <w:trPr>
          <w:trHeight w:val="634"/>
        </w:trPr>
        <w:tc>
          <w:tcPr>
            <w:tcW w:w="9572" w:type="dxa"/>
            <w:gridSpan w:val="2"/>
          </w:tcPr>
          <w:p w14:paraId="0DDD53F2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8"/>
              </w:rPr>
            </w:pPr>
          </w:p>
        </w:tc>
      </w:tr>
    </w:tbl>
    <w:p w14:paraId="768E54A5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Arial"/>
          <w:sz w:val="24"/>
          <w:szCs w:val="28"/>
        </w:rPr>
      </w:pPr>
    </w:p>
    <w:p w14:paraId="4D522C03" w14:textId="77777777" w:rsidR="00B829A5" w:rsidRDefault="00B829A5" w:rsidP="003E3211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4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  <w:t>Рабочая программа учебной дисциплины «</w:t>
      </w:r>
      <w:r w:rsidR="003E3211">
        <w:rPr>
          <w:rFonts w:eastAsia="Arial"/>
          <w:sz w:val="24"/>
          <w:szCs w:val="28"/>
          <w:lang w:val="ru-RU"/>
        </w:rPr>
        <w:t>Русский язык</w:t>
      </w:r>
      <w:r w:rsidRPr="00B829A5">
        <w:rPr>
          <w:rFonts w:eastAsia="Times New Roman"/>
          <w:sz w:val="24"/>
          <w:szCs w:val="28"/>
          <w:lang w:val="ru-RU"/>
        </w:rPr>
        <w:t>» входит в общеобразова</w:t>
      </w:r>
      <w:r w:rsidR="003E3211">
        <w:rPr>
          <w:rFonts w:eastAsia="Times New Roman"/>
          <w:sz w:val="24"/>
          <w:szCs w:val="28"/>
          <w:lang w:val="ru-RU"/>
        </w:rPr>
        <w:t>тельный цикл под индексом ОДБ 01</w:t>
      </w:r>
      <w:r w:rsidRPr="00B829A5">
        <w:rPr>
          <w:rFonts w:eastAsia="Times New Roman"/>
          <w:sz w:val="24"/>
          <w:szCs w:val="28"/>
          <w:lang w:val="ru-RU"/>
        </w:rPr>
        <w:t xml:space="preserve"> и составлена в соответствии с </w:t>
      </w:r>
      <w:r w:rsidRPr="00B829A5">
        <w:rPr>
          <w:rFonts w:eastAsia="Times New Roman"/>
          <w:bCs/>
          <w:sz w:val="24"/>
          <w:szCs w:val="28"/>
          <w:lang w:val="ru-RU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B829A5">
        <w:rPr>
          <w:rFonts w:eastAsia="Times New Roman"/>
          <w:bCs/>
          <w:sz w:val="24"/>
          <w:szCs w:val="24"/>
          <w:lang w:val="ru-RU"/>
        </w:rPr>
        <w:t xml:space="preserve">«КБАДК», </w:t>
      </w:r>
      <w:r w:rsidRPr="00B829A5">
        <w:rPr>
          <w:rFonts w:eastAsia="Times New Roman"/>
          <w:sz w:val="24"/>
          <w:szCs w:val="24"/>
          <w:lang w:val="ru-RU"/>
        </w:rPr>
        <w:t xml:space="preserve">(протокол </w:t>
      </w:r>
      <w:r w:rsidRPr="00B829A5">
        <w:rPr>
          <w:rFonts w:eastAsia="Calibri"/>
          <w:sz w:val="24"/>
          <w:szCs w:val="24"/>
          <w:lang w:val="ru-RU"/>
        </w:rPr>
        <w:t>№ 2 от 10 января 2023 г.</w:t>
      </w:r>
      <w:r w:rsidRPr="00B829A5">
        <w:rPr>
          <w:rFonts w:eastAsia="Times New Roman"/>
          <w:sz w:val="24"/>
          <w:szCs w:val="24"/>
          <w:lang w:val="ru-RU"/>
        </w:rPr>
        <w:t xml:space="preserve">) и утвержденными директором ГБПОУ «КБАДК» </w:t>
      </w:r>
      <w:r w:rsidR="003E3211">
        <w:rPr>
          <w:rFonts w:eastAsia="Times New Roman"/>
          <w:sz w:val="24"/>
          <w:szCs w:val="24"/>
          <w:lang w:val="ru-RU"/>
        </w:rPr>
        <w:t xml:space="preserve">по профессии: </w:t>
      </w:r>
      <w:r w:rsidR="003E3211" w:rsidRPr="003E3211">
        <w:rPr>
          <w:rFonts w:eastAsia="Times New Roman"/>
          <w:sz w:val="24"/>
          <w:szCs w:val="24"/>
          <w:lang w:val="ru-RU"/>
        </w:rPr>
        <w:t>23.01.17 « Мастер по ремонту  и обслуживанию автомобилей»</w:t>
      </w:r>
    </w:p>
    <w:p w14:paraId="646F427C" w14:textId="77777777" w:rsidR="00B829A5" w:rsidRPr="00B829A5" w:rsidRDefault="00B829A5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14:paraId="1B566F42" w14:textId="77777777" w:rsidR="00B829A5" w:rsidRPr="00B829A5" w:rsidRDefault="00B829A5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5DF6F324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14:paraId="65DAA6CF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>Разработчик:</w:t>
      </w:r>
    </w:p>
    <w:p w14:paraId="103E4146" w14:textId="77777777" w:rsidR="00B829A5" w:rsidRPr="00B829A5" w:rsidRDefault="003E3211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i/>
          <w:sz w:val="24"/>
          <w:szCs w:val="28"/>
          <w:lang w:val="ru-RU"/>
        </w:rPr>
      </w:pPr>
      <w:proofErr w:type="spellStart"/>
      <w:r>
        <w:rPr>
          <w:rFonts w:eastAsia="Times New Roman"/>
          <w:i/>
          <w:sz w:val="24"/>
          <w:szCs w:val="28"/>
          <w:lang w:val="ru-RU"/>
        </w:rPr>
        <w:t>Сохрокова</w:t>
      </w:r>
      <w:proofErr w:type="spellEnd"/>
      <w:r>
        <w:rPr>
          <w:rFonts w:eastAsia="Times New Roman"/>
          <w:i/>
          <w:sz w:val="24"/>
          <w:szCs w:val="28"/>
          <w:lang w:val="ru-RU"/>
        </w:rPr>
        <w:t xml:space="preserve"> Э.Х.</w:t>
      </w:r>
      <w:r w:rsidR="00B829A5" w:rsidRPr="00B829A5">
        <w:rPr>
          <w:rFonts w:eastAsia="Times New Roman"/>
          <w:i/>
          <w:sz w:val="24"/>
          <w:szCs w:val="28"/>
          <w:lang w:val="ru-RU"/>
        </w:rPr>
        <w:t xml:space="preserve"> преподаватель ГБПОУ «КБАДК».</w:t>
      </w:r>
    </w:p>
    <w:p w14:paraId="3F5AC763" w14:textId="77777777" w:rsidR="00B829A5" w:rsidRPr="00B829A5" w:rsidRDefault="00B829A5" w:rsidP="00B829A5">
      <w:pPr>
        <w:widowControl w:val="0"/>
        <w:autoSpaceDE w:val="0"/>
        <w:autoSpaceDN w:val="0"/>
        <w:spacing w:after="0" w:line="350" w:lineRule="auto"/>
        <w:rPr>
          <w:rFonts w:eastAsia="Calibri"/>
          <w:sz w:val="24"/>
          <w:szCs w:val="24"/>
          <w:lang w:val="ru-RU"/>
        </w:rPr>
        <w:sectPr w:rsidR="00B829A5" w:rsidRPr="00B829A5">
          <w:footerReference w:type="default" r:id="rId9"/>
          <w:pgSz w:w="11910" w:h="16840"/>
          <w:pgMar w:top="1060" w:right="560" w:bottom="960" w:left="1500" w:header="0" w:footer="775" w:gutter="0"/>
          <w:cols w:space="720"/>
        </w:sectPr>
      </w:pPr>
    </w:p>
    <w:p w14:paraId="189FFA35" w14:textId="77777777" w:rsidR="00B829A5" w:rsidRPr="00637B5E" w:rsidRDefault="00B829A5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637B5E">
        <w:rPr>
          <w:rFonts w:eastAsia="Calibri"/>
          <w:b/>
          <w:sz w:val="24"/>
          <w:lang w:val="ru-RU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-513456107"/>
        <w:docPartObj>
          <w:docPartGallery w:val="Table of Contents"/>
          <w:docPartUnique/>
        </w:docPartObj>
      </w:sdtPr>
      <w:sdtEndPr/>
      <w:sdtContent>
        <w:p w14:paraId="4C4E838B" w14:textId="77777777" w:rsidR="00637B5E" w:rsidRPr="00637B5E" w:rsidRDefault="00637B5E">
          <w:pPr>
            <w:pStyle w:val="ad"/>
          </w:pPr>
        </w:p>
        <w:p w14:paraId="7B193F7D" w14:textId="77777777" w:rsidR="00637B5E" w:rsidRPr="008516C2" w:rsidRDefault="00637B5E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r w:rsidRPr="00637B5E">
            <w:rPr>
              <w:b/>
            </w:rPr>
            <w:fldChar w:fldCharType="begin"/>
          </w:r>
          <w:r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instrText>TOC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o</w:instrText>
          </w:r>
          <w:r w:rsidRPr="003E3211">
            <w:rPr>
              <w:b/>
              <w:lang w:val="ru-RU"/>
            </w:rPr>
            <w:instrText xml:space="preserve"> "1-3" \</w:instrText>
          </w:r>
          <w:r w:rsidRPr="00637B5E">
            <w:rPr>
              <w:b/>
            </w:rPr>
            <w:instrText>h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z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u</w:instrText>
          </w:r>
          <w:r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fldChar w:fldCharType="separate"/>
          </w:r>
          <w:hyperlink w:anchor="_Toc128387997" w:history="1"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1. ОБЩАЯ ХАРАКТЕРИСТИКА РАБОЧЕЙ ПРОГРАММЫ ОБЩЕО</w:t>
            </w:r>
            <w:r w:rsidR="00357FB8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БРАЗОВАТЕЛЬНОЙ ДИСЦИПЛИНЫ ОДБ 01</w:t>
            </w:r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 xml:space="preserve"> «</w:t>
            </w:r>
            <w:r w:rsidR="00357FB8" w:rsidRPr="00357FB8">
              <w:rPr>
                <w:rStyle w:val="ac"/>
                <w:rFonts w:eastAsia="Calibri"/>
                <w:b/>
                <w:bCs/>
                <w:noProof/>
                <w:sz w:val="28"/>
                <w:szCs w:val="28"/>
                <w:lang w:val="ru-RU"/>
              </w:rPr>
              <w:t>Русский язык</w:t>
            </w:r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»</w:t>
            </w:r>
            <w:r w:rsidR="00D1081A">
              <w:rPr>
                <w:b/>
                <w:noProof/>
                <w:webHidden/>
                <w:sz w:val="24"/>
                <w:lang w:val="ru-RU"/>
              </w:rPr>
              <w:t>…………….</w:t>
            </w:r>
            <w:r w:rsidR="008516C2">
              <w:rPr>
                <w:b/>
                <w:noProof/>
                <w:webHidden/>
                <w:sz w:val="24"/>
                <w:lang w:val="ru-RU"/>
              </w:rPr>
              <w:t>4</w:t>
            </w:r>
          </w:hyperlink>
        </w:p>
        <w:p w14:paraId="12A59001" w14:textId="77777777" w:rsidR="00637B5E" w:rsidRPr="00637B5E" w:rsidRDefault="00951740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8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2. СТРУКТУРА И СОДЕРЖАНИЕ ОБЩЕОБРАЗОВАТЕЛЬНОЙ ДИСЦИПЛИНЫ</w:t>
            </w:r>
            <w:r w:rsidR="00D1081A">
              <w:rPr>
                <w:b/>
                <w:noProof/>
                <w:webHidden/>
                <w:sz w:val="24"/>
                <w:lang w:val="ru-RU"/>
              </w:rPr>
              <w:t>….</w:t>
            </w:r>
            <w:r w:rsidR="008516C2">
              <w:rPr>
                <w:b/>
                <w:noProof/>
                <w:webHidden/>
                <w:sz w:val="24"/>
                <w:lang w:val="ru-RU"/>
              </w:rPr>
              <w:t>22</w:t>
            </w:r>
          </w:hyperlink>
        </w:p>
        <w:p w14:paraId="749237EC" w14:textId="77777777" w:rsidR="00637B5E" w:rsidRPr="00D1081A" w:rsidRDefault="00951740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9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3. УСЛОВИЯ РЕАЛИЗАЦИИ ПРОГРАММЫ ОБЩЕОБРАЗОВАТЕЛЬНОЙ ДИСЦИПЛИНЫ</w:t>
            </w:r>
          </w:hyperlink>
          <w:r w:rsidR="00D1081A">
            <w:rPr>
              <w:b/>
              <w:noProof/>
              <w:sz w:val="24"/>
              <w:lang w:val="ru-RU"/>
            </w:rPr>
            <w:t xml:space="preserve"> …………………………………………………………………………………19</w:t>
          </w:r>
        </w:p>
        <w:p w14:paraId="28785677" w14:textId="77777777" w:rsidR="00637B5E" w:rsidRPr="00D1081A" w:rsidRDefault="00951740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8000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  <w:lang w:val="ru-RU" w:eastAsia="ru-RU"/>
              </w:rPr>
              <w:t>4. КОНТРОЛЬ И ОЦЕНКА РЕЗУЛЬТАТОВ ОСВОЕНИЯ УЧЕБНОЙ ДИСЦИПЛИНЫ</w:t>
            </w:r>
            <w:r w:rsidR="00D1081A">
              <w:rPr>
                <w:b/>
                <w:noProof/>
                <w:webHidden/>
                <w:sz w:val="24"/>
                <w:lang w:val="ru-RU"/>
              </w:rPr>
              <w:t>…………………………………………………………………………………</w:t>
            </w:r>
            <w:r w:rsidR="00637B5E" w:rsidRPr="00637B5E">
              <w:rPr>
                <w:b/>
                <w:noProof/>
                <w:webHidden/>
                <w:sz w:val="24"/>
              </w:rPr>
              <w:fldChar w:fldCharType="begin"/>
            </w:r>
            <w:r w:rsidR="00637B5E" w:rsidRPr="00637B5E">
              <w:rPr>
                <w:b/>
                <w:noProof/>
                <w:webHidden/>
                <w:sz w:val="24"/>
              </w:rPr>
              <w:instrText xml:space="preserve"> PAGEREF _Toc128388000 \h </w:instrText>
            </w:r>
            <w:r w:rsidR="00637B5E" w:rsidRPr="00637B5E">
              <w:rPr>
                <w:b/>
                <w:noProof/>
                <w:webHidden/>
                <w:sz w:val="24"/>
              </w:rPr>
            </w:r>
            <w:r w:rsidR="00637B5E" w:rsidRPr="00637B5E">
              <w:rPr>
                <w:b/>
                <w:noProof/>
                <w:webHidden/>
                <w:sz w:val="24"/>
              </w:rPr>
              <w:fldChar w:fldCharType="separate"/>
            </w:r>
            <w:r w:rsidR="00A47589">
              <w:rPr>
                <w:bCs/>
                <w:noProof/>
                <w:webHidden/>
                <w:sz w:val="24"/>
                <w:lang w:val="ru-RU"/>
              </w:rPr>
              <w:t>Ошибка! Закладка не определена.</w:t>
            </w:r>
            <w:r w:rsidR="00637B5E" w:rsidRPr="00637B5E">
              <w:rPr>
                <w:b/>
                <w:noProof/>
                <w:webHidden/>
                <w:sz w:val="24"/>
              </w:rPr>
              <w:fldChar w:fldCharType="end"/>
            </w:r>
          </w:hyperlink>
          <w:r w:rsidR="00D1081A">
            <w:rPr>
              <w:b/>
              <w:noProof/>
              <w:sz w:val="24"/>
              <w:lang w:val="ru-RU"/>
            </w:rPr>
            <w:t>20</w:t>
          </w:r>
        </w:p>
        <w:p w14:paraId="2B99E547" w14:textId="77777777" w:rsidR="00637B5E" w:rsidRPr="00637B5E" w:rsidRDefault="00951740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lang w:val="ru-RU" w:eastAsia="ru-RU"/>
            </w:rPr>
          </w:pPr>
          <w:hyperlink w:anchor="_Toc128388001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</w:rPr>
              <w:t>Приложение</w:t>
            </w:r>
            <w:r w:rsidR="00D1081A">
              <w:rPr>
                <w:b/>
                <w:noProof/>
                <w:webHidden/>
                <w:sz w:val="24"/>
                <w:lang w:val="ru-RU"/>
              </w:rPr>
              <w:t>……………………………………………………………………………………….</w:t>
            </w:r>
            <w:r w:rsidR="00637B5E" w:rsidRPr="00637B5E">
              <w:rPr>
                <w:b/>
                <w:noProof/>
                <w:webHidden/>
                <w:sz w:val="24"/>
              </w:rPr>
              <w:fldChar w:fldCharType="begin"/>
            </w:r>
            <w:r w:rsidR="00637B5E" w:rsidRPr="00637B5E">
              <w:rPr>
                <w:b/>
                <w:noProof/>
                <w:webHidden/>
                <w:sz w:val="24"/>
              </w:rPr>
              <w:instrText xml:space="preserve"> PAGEREF _Toc128388001 \h </w:instrText>
            </w:r>
            <w:r w:rsidR="00637B5E" w:rsidRPr="00637B5E">
              <w:rPr>
                <w:b/>
                <w:noProof/>
                <w:webHidden/>
                <w:sz w:val="24"/>
              </w:rPr>
            </w:r>
            <w:r w:rsidR="00637B5E" w:rsidRPr="00637B5E">
              <w:rPr>
                <w:b/>
                <w:noProof/>
                <w:webHidden/>
                <w:sz w:val="24"/>
              </w:rPr>
              <w:fldChar w:fldCharType="separate"/>
            </w:r>
            <w:r w:rsidR="00A47589">
              <w:rPr>
                <w:b/>
                <w:noProof/>
                <w:webHidden/>
                <w:sz w:val="24"/>
              </w:rPr>
              <w:t>16</w:t>
            </w:r>
            <w:r w:rsidR="00637B5E" w:rsidRPr="00637B5E">
              <w:rPr>
                <w:b/>
                <w:noProof/>
                <w:webHidden/>
                <w:sz w:val="24"/>
              </w:rPr>
              <w:fldChar w:fldCharType="end"/>
            </w:r>
          </w:hyperlink>
        </w:p>
        <w:p w14:paraId="49FDAAA9" w14:textId="77777777" w:rsidR="00637B5E" w:rsidRDefault="00637B5E" w:rsidP="00637B5E">
          <w:pPr>
            <w:spacing w:before="240" w:line="360" w:lineRule="auto"/>
          </w:pPr>
          <w:r w:rsidRPr="00637B5E">
            <w:rPr>
              <w:b/>
              <w:bCs/>
            </w:rPr>
            <w:fldChar w:fldCharType="end"/>
          </w:r>
        </w:p>
      </w:sdtContent>
    </w:sdt>
    <w:p w14:paraId="2388F561" w14:textId="77777777" w:rsidR="00637B5E" w:rsidRPr="00B829A5" w:rsidRDefault="00637B5E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lang w:val="ru-RU"/>
        </w:rPr>
      </w:pPr>
    </w:p>
    <w:p w14:paraId="583A57DD" w14:textId="77777777" w:rsidR="00637B5E" w:rsidRDefault="00637B5E">
      <w:pPr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br w:type="page"/>
      </w:r>
    </w:p>
    <w:p w14:paraId="51499A04" w14:textId="77777777" w:rsidR="00B829A5" w:rsidRPr="00B829A5" w:rsidRDefault="00B829A5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bookmarkStart w:id="0" w:name="_Toc128387997"/>
      <w:r w:rsidRPr="00B829A5">
        <w:rPr>
          <w:rFonts w:eastAsia="Calibri"/>
          <w:b/>
          <w:bCs/>
          <w:sz w:val="24"/>
          <w:szCs w:val="24"/>
          <w:lang w:val="ru-RU"/>
        </w:rPr>
        <w:lastRenderedPageBreak/>
        <w:t>1. ОБЩАЯ ХАРАКТЕРИСТИКА РАБОЧЕЙ ПРОГРАММЫ ОБЩЕО</w:t>
      </w:r>
      <w:r w:rsidR="003E3211">
        <w:rPr>
          <w:rFonts w:eastAsia="Calibri"/>
          <w:b/>
          <w:bCs/>
          <w:sz w:val="24"/>
          <w:szCs w:val="24"/>
          <w:lang w:val="ru-RU"/>
        </w:rPr>
        <w:t>БРАЗОВАТЕЛЬНОЙ ДИСЦИПЛИНЫ ОДБ 01  «Русский язык</w:t>
      </w:r>
      <w:r w:rsidRPr="00B829A5">
        <w:rPr>
          <w:rFonts w:eastAsia="Calibri"/>
          <w:b/>
          <w:bCs/>
          <w:sz w:val="24"/>
          <w:szCs w:val="24"/>
          <w:lang w:val="ru-RU"/>
        </w:rPr>
        <w:t>»</w:t>
      </w:r>
      <w:bookmarkEnd w:id="0"/>
    </w:p>
    <w:p w14:paraId="0FA67867" w14:textId="77777777" w:rsidR="00B829A5" w:rsidRPr="00B829A5" w:rsidRDefault="00B829A5" w:rsidP="002909C2">
      <w:pPr>
        <w:spacing w:before="240"/>
        <w:rPr>
          <w:rFonts w:eastAsia="Calibri"/>
          <w:b/>
          <w:bCs/>
          <w:sz w:val="24"/>
          <w:szCs w:val="24"/>
          <w:lang w:val="ru-RU"/>
        </w:rPr>
      </w:pPr>
      <w:r w:rsidRPr="00B829A5">
        <w:rPr>
          <w:rFonts w:eastAsia="Calibri"/>
          <w:b/>
          <w:bCs/>
          <w:sz w:val="24"/>
          <w:szCs w:val="24"/>
          <w:lang w:val="ru-RU"/>
        </w:rPr>
        <w:t>1.1. Место дисциплины в структуре основной образовательной программы.</w:t>
      </w:r>
    </w:p>
    <w:p w14:paraId="0065BEF2" w14:textId="4C3BD104" w:rsidR="00B829A5" w:rsidRPr="001440C1" w:rsidRDefault="00B359A3" w:rsidP="00B359A3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Рабочая п</w:t>
      </w:r>
      <w:r w:rsidR="003E3211">
        <w:rPr>
          <w:rFonts w:eastAsia="Calibri"/>
          <w:bCs/>
          <w:sz w:val="24"/>
          <w:szCs w:val="24"/>
          <w:lang w:val="ru-RU"/>
        </w:rPr>
        <w:t>рограмма ОДБ 01 «Русский язык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» является частью общеобразовательного цикла образовательной программы </w:t>
      </w:r>
      <w:r w:rsidR="00C60801">
        <w:rPr>
          <w:rFonts w:eastAsia="Calibri"/>
          <w:bCs/>
          <w:sz w:val="24"/>
          <w:szCs w:val="24"/>
          <w:lang w:val="ru-RU"/>
        </w:rPr>
        <w:t>и предназначена для изучения учебной дисциплины в ГБПОУ «КБАДК» на базе основного общего образования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при подготовке </w:t>
      </w:r>
      <w:r w:rsidR="00B45F8E" w:rsidRPr="00B45F8E">
        <w:rPr>
          <w:rFonts w:eastAsia="Calibri"/>
          <w:bCs/>
          <w:sz w:val="24"/>
          <w:szCs w:val="24"/>
          <w:lang w:val="ru-RU"/>
        </w:rPr>
        <w:t xml:space="preserve">квалифицированных рабочих и служащих </w:t>
      </w:r>
      <w:r w:rsidR="00C60801">
        <w:rPr>
          <w:rFonts w:eastAsia="Calibri"/>
          <w:bCs/>
          <w:sz w:val="24"/>
          <w:szCs w:val="24"/>
          <w:lang w:val="ru-RU"/>
        </w:rPr>
        <w:t xml:space="preserve">по </w:t>
      </w:r>
      <w:r w:rsidR="003E3211" w:rsidRPr="003E3211">
        <w:rPr>
          <w:rFonts w:eastAsia="Calibri"/>
          <w:bCs/>
          <w:sz w:val="24"/>
          <w:szCs w:val="24"/>
          <w:lang w:val="ru-RU"/>
        </w:rPr>
        <w:t>профессии 23.01.17 «Мастер по ремонт</w:t>
      </w:r>
      <w:r w:rsidR="00C81F91">
        <w:rPr>
          <w:rFonts w:eastAsia="Calibri"/>
          <w:bCs/>
          <w:sz w:val="24"/>
          <w:szCs w:val="24"/>
          <w:lang w:val="ru-RU"/>
        </w:rPr>
        <w:t>у</w:t>
      </w:r>
      <w:r w:rsidR="003E3211" w:rsidRPr="003E3211">
        <w:rPr>
          <w:rFonts w:eastAsia="Calibri"/>
          <w:bCs/>
          <w:sz w:val="24"/>
          <w:szCs w:val="24"/>
          <w:lang w:val="ru-RU"/>
        </w:rPr>
        <w:t xml:space="preserve"> и обслуживанию автомобилей»</w:t>
      </w:r>
      <w:r w:rsidR="003E3211">
        <w:rPr>
          <w:rFonts w:eastAsia="Calibri"/>
          <w:bCs/>
          <w:sz w:val="24"/>
          <w:szCs w:val="24"/>
          <w:lang w:val="ru-RU"/>
        </w:rPr>
        <w:t xml:space="preserve">. </w:t>
      </w:r>
      <w:r w:rsidR="00B829A5" w:rsidRPr="00B829A5">
        <w:rPr>
          <w:rFonts w:eastAsia="Calibri"/>
          <w:bCs/>
          <w:sz w:val="24"/>
          <w:szCs w:val="28"/>
          <w:lang w:val="ru-RU"/>
        </w:rPr>
        <w:t>Р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 w:rsidR="00B829A5" w:rsidRPr="00B829A5">
        <w:rPr>
          <w:rFonts w:eastAsia="Calibri"/>
          <w:bCs/>
          <w:sz w:val="24"/>
          <w:szCs w:val="28"/>
          <w:shd w:val="clear" w:color="auto" w:fill="FFFFFF"/>
          <w:lang w:val="ru-RU"/>
        </w:rPr>
        <w:t>с изменениями на 12 августа 2022 года</w:t>
      </w:r>
      <w:r w:rsidR="00B829A5" w:rsidRPr="00B829A5">
        <w:rPr>
          <w:rFonts w:eastAsia="Calibri"/>
          <w:bCs/>
          <w:sz w:val="24"/>
          <w:szCs w:val="24"/>
          <w:lang w:val="ru-RU"/>
        </w:rPr>
        <w:t>), Федерального государственного образовательного</w:t>
      </w:r>
      <w:r w:rsidR="001440C1">
        <w:rPr>
          <w:rFonts w:eastAsia="Calibri"/>
          <w:bCs/>
          <w:sz w:val="24"/>
          <w:szCs w:val="24"/>
          <w:lang w:val="ru-RU"/>
        </w:rPr>
        <w:t xml:space="preserve"> стандарта </w:t>
      </w:r>
      <w:r w:rsidR="00C60801">
        <w:rPr>
          <w:rFonts w:eastAsia="Calibri"/>
          <w:bCs/>
          <w:sz w:val="24"/>
          <w:szCs w:val="24"/>
          <w:lang w:val="ru-RU"/>
        </w:rPr>
        <w:t xml:space="preserve">по профессии </w:t>
      </w:r>
      <w:r w:rsidR="00C60801" w:rsidRPr="00C60801">
        <w:rPr>
          <w:rFonts w:eastAsia="Calibri"/>
          <w:bCs/>
          <w:sz w:val="24"/>
          <w:szCs w:val="24"/>
          <w:lang w:val="ru-RU"/>
        </w:rPr>
        <w:t>23.01.17 «Мастер по ремонту и обслуживанию автомобилей»</w:t>
      </w:r>
      <w:r w:rsidR="00C81F91">
        <w:rPr>
          <w:rFonts w:eastAsia="Calibri"/>
          <w:bCs/>
          <w:sz w:val="24"/>
          <w:szCs w:val="24"/>
          <w:lang w:val="ru-RU"/>
        </w:rPr>
        <w:t>,</w:t>
      </w:r>
      <w:r w:rsidR="00C60801" w:rsidRPr="00C60801">
        <w:rPr>
          <w:rFonts w:eastAsia="Calibri"/>
          <w:bCs/>
          <w:sz w:val="24"/>
          <w:szCs w:val="24"/>
          <w:lang w:val="ru-RU"/>
        </w:rPr>
        <w:t xml:space="preserve"> </w:t>
      </w:r>
      <w:r w:rsidR="00B829A5" w:rsidRPr="00B829A5">
        <w:rPr>
          <w:rFonts w:eastAsia="Calibri"/>
          <w:bCs/>
          <w:sz w:val="24"/>
          <w:szCs w:val="24"/>
          <w:lang w:val="ru-RU"/>
        </w:rPr>
        <w:t>утв</w:t>
      </w:r>
      <w:r w:rsidR="00C81F91">
        <w:rPr>
          <w:rFonts w:eastAsia="Calibri"/>
          <w:bCs/>
          <w:sz w:val="24"/>
          <w:szCs w:val="24"/>
          <w:lang w:val="ru-RU"/>
        </w:rPr>
        <w:t>ержденного п</w:t>
      </w:r>
      <w:r w:rsidR="001440C1" w:rsidRPr="00B829A5">
        <w:rPr>
          <w:rFonts w:eastAsia="Calibri"/>
          <w:bCs/>
          <w:sz w:val="24"/>
          <w:szCs w:val="24"/>
          <w:lang w:val="ru-RU"/>
        </w:rPr>
        <w:t xml:space="preserve">риказом Министерства образования и науки Российской Федерации от </w:t>
      </w:r>
      <w:r w:rsidR="003E3211">
        <w:rPr>
          <w:rFonts w:eastAsia="Calibri"/>
          <w:bCs/>
          <w:sz w:val="24"/>
          <w:szCs w:val="24"/>
          <w:lang w:val="ru-RU"/>
        </w:rPr>
        <w:t>9 декабря 2016 г. N 1581</w:t>
      </w:r>
      <w:r w:rsidR="001440C1">
        <w:rPr>
          <w:rFonts w:eastAsia="Calibri"/>
          <w:bCs/>
          <w:sz w:val="24"/>
          <w:szCs w:val="24"/>
          <w:lang w:val="ru-RU"/>
        </w:rPr>
        <w:t xml:space="preserve"> в редакции от </w:t>
      </w:r>
      <w:r w:rsidR="001440C1" w:rsidRPr="001440C1">
        <w:rPr>
          <w:rFonts w:eastAsia="Calibri"/>
          <w:bCs/>
          <w:sz w:val="24"/>
          <w:szCs w:val="24"/>
          <w:lang w:val="ru-RU"/>
        </w:rPr>
        <w:t>01.09.2022 N 796</w:t>
      </w:r>
      <w:r w:rsidR="00B829A5" w:rsidRPr="00B829A5">
        <w:rPr>
          <w:rFonts w:eastAsia="Calibri"/>
          <w:bCs/>
          <w:sz w:val="24"/>
          <w:szCs w:val="24"/>
          <w:lang w:val="ru-RU"/>
        </w:rPr>
        <w:t>, примерной программы общеобразо</w:t>
      </w:r>
      <w:r w:rsidR="003E3211">
        <w:rPr>
          <w:rFonts w:eastAsia="Calibri"/>
          <w:bCs/>
          <w:sz w:val="24"/>
          <w:szCs w:val="24"/>
          <w:lang w:val="ru-RU"/>
        </w:rPr>
        <w:t>вательной дисциплины «Русский язык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», разработанной ФГБОУ ДПО «Институт развития профессионального образования» </w:t>
      </w:r>
      <w:r w:rsidR="00B829A5" w:rsidRPr="003E3211">
        <w:rPr>
          <w:rFonts w:eastAsia="Calibri"/>
          <w:bCs/>
          <w:sz w:val="24"/>
          <w:szCs w:val="24"/>
          <w:lang w:val="ru-RU"/>
        </w:rPr>
        <w:t>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30.11.2022), положений Федеральной программы среднего общего образования (утв. Приказом Министерства РФ от 23.11.2022 г. №1014), с учетом получаемой</w:t>
      </w:r>
      <w:r w:rsidR="00C60801">
        <w:rPr>
          <w:rFonts w:eastAsia="Calibri"/>
          <w:bCs/>
          <w:sz w:val="24"/>
          <w:szCs w:val="24"/>
          <w:lang w:val="ru-RU"/>
        </w:rPr>
        <w:t xml:space="preserve"> профессии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, а также специфики и возможностей образовательной организации. </w:t>
      </w:r>
    </w:p>
    <w:p w14:paraId="5A5AEDE1" w14:textId="77777777" w:rsidR="00B829A5" w:rsidRPr="00B829A5" w:rsidRDefault="00B359A3" w:rsidP="001440C1">
      <w:pPr>
        <w:spacing w:before="240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 Цели и планируемые результаты освоения дисциплины</w:t>
      </w:r>
    </w:p>
    <w:p w14:paraId="6D64B1C5" w14:textId="77777777"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2909C2">
        <w:rPr>
          <w:rFonts w:eastAsia="Calibri"/>
          <w:b/>
          <w:bCs/>
          <w:sz w:val="24"/>
          <w:szCs w:val="24"/>
          <w:lang w:val="ru-RU"/>
        </w:rPr>
        <w:t>.2.1. Цель дисциплины</w:t>
      </w:r>
    </w:p>
    <w:p w14:paraId="4B04C368" w14:textId="672A4FFB" w:rsidR="00B829A5" w:rsidRPr="00B829A5" w:rsidRDefault="00B829A5" w:rsidP="002909C2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>Содержание программы общеобразо</w:t>
      </w:r>
      <w:r w:rsidR="003E3211">
        <w:rPr>
          <w:rFonts w:eastAsia="Calibri"/>
          <w:bCs/>
          <w:sz w:val="24"/>
          <w:szCs w:val="24"/>
          <w:lang w:val="ru-RU"/>
        </w:rPr>
        <w:t>вательной дисциплины «Русский язык</w:t>
      </w:r>
      <w:r w:rsidRPr="00B829A5">
        <w:rPr>
          <w:rFonts w:eastAsia="Calibri"/>
          <w:bCs/>
          <w:sz w:val="24"/>
          <w:szCs w:val="24"/>
          <w:lang w:val="ru-RU"/>
        </w:rPr>
        <w:t xml:space="preserve">» направлено на достижение результатов ее изучения в соответствии с требованиями ФГОС </w:t>
      </w:r>
      <w:r w:rsidR="00C81F91">
        <w:rPr>
          <w:rFonts w:eastAsia="Calibri"/>
          <w:bCs/>
          <w:sz w:val="24"/>
          <w:szCs w:val="24"/>
          <w:lang w:val="ru-RU"/>
        </w:rPr>
        <w:t xml:space="preserve">среднего общего образования </w:t>
      </w:r>
      <w:r w:rsidRPr="00B829A5">
        <w:rPr>
          <w:rFonts w:eastAsia="Calibri"/>
          <w:bCs/>
          <w:sz w:val="24"/>
          <w:szCs w:val="24"/>
          <w:lang w:val="ru-RU"/>
        </w:rPr>
        <w:t xml:space="preserve">с учетом профессиональной направленности </w:t>
      </w:r>
      <w:r w:rsidR="00C60801">
        <w:rPr>
          <w:rFonts w:eastAsia="Calibri"/>
          <w:bCs/>
          <w:sz w:val="24"/>
          <w:szCs w:val="24"/>
          <w:lang w:val="ru-RU"/>
        </w:rPr>
        <w:t>федерального образовательного стандарта среднего общего образования.</w:t>
      </w:r>
    </w:p>
    <w:p w14:paraId="10C95BE7" w14:textId="361BE4EE"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.2.2. Планируемые результаты освоения о</w:t>
      </w:r>
      <w:r w:rsidR="002909C2">
        <w:rPr>
          <w:rFonts w:eastAsia="Calibri"/>
          <w:b/>
          <w:bCs/>
          <w:sz w:val="24"/>
          <w:szCs w:val="24"/>
          <w:lang w:val="ru-RU"/>
        </w:rPr>
        <w:t xml:space="preserve">бщеобразовательной дисциплины в 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 xml:space="preserve">соответствии с ФГОС </w:t>
      </w:r>
      <w:r w:rsidR="00C81F91" w:rsidRPr="00C81F91">
        <w:rPr>
          <w:rFonts w:eastAsia="Calibri"/>
          <w:b/>
          <w:sz w:val="24"/>
          <w:szCs w:val="24"/>
          <w:lang w:val="ru-RU"/>
        </w:rPr>
        <w:t>среднего общего образования</w:t>
      </w:r>
      <w:r w:rsidR="00C81F91">
        <w:rPr>
          <w:rFonts w:eastAsia="Calibri"/>
          <w:bCs/>
          <w:sz w:val="24"/>
          <w:szCs w:val="24"/>
          <w:lang w:val="ru-RU"/>
        </w:rPr>
        <w:t xml:space="preserve"> 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с учетом профессион</w:t>
      </w:r>
      <w:r w:rsidR="002909C2">
        <w:rPr>
          <w:rFonts w:eastAsia="Calibri"/>
          <w:b/>
          <w:bCs/>
          <w:sz w:val="24"/>
          <w:szCs w:val="24"/>
          <w:lang w:val="ru-RU"/>
        </w:rPr>
        <w:t>альной направленности ФГОС СПО</w:t>
      </w:r>
    </w:p>
    <w:p w14:paraId="17D76EB5" w14:textId="5D4B4200" w:rsidR="00B829A5" w:rsidRPr="002909C2" w:rsidRDefault="00B829A5" w:rsidP="001440C1">
      <w:pPr>
        <w:ind w:firstLine="708"/>
        <w:jc w:val="both"/>
        <w:rPr>
          <w:rFonts w:eastAsia="Calibri"/>
          <w:i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821AA3" w:rsidRPr="003E3211">
        <w:rPr>
          <w:rFonts w:eastAsia="Calibri"/>
          <w:bCs/>
          <w:sz w:val="24"/>
          <w:szCs w:val="24"/>
          <w:lang w:val="ru-RU"/>
        </w:rPr>
        <w:t>профессии 23.01.17 « Мастер по ремонту  и обслуживанию автомобилей»</w:t>
      </w:r>
      <w:r w:rsidR="00821AA3">
        <w:rPr>
          <w:rFonts w:eastAsia="Calibri"/>
          <w:bCs/>
          <w:sz w:val="24"/>
          <w:szCs w:val="24"/>
          <w:lang w:val="ru-RU"/>
        </w:rPr>
        <w:t>.</w:t>
      </w:r>
    </w:p>
    <w:p w14:paraId="3EBEDBAA" w14:textId="77777777" w:rsidR="00B829A5" w:rsidRPr="002909C2" w:rsidRDefault="00B829A5" w:rsidP="002909C2">
      <w:pPr>
        <w:jc w:val="both"/>
        <w:rPr>
          <w:rFonts w:eastAsia="Calibri"/>
          <w:sz w:val="24"/>
          <w:szCs w:val="24"/>
          <w:lang w:val="ru-RU"/>
        </w:rPr>
        <w:sectPr w:rsidR="00B829A5" w:rsidRPr="002909C2">
          <w:pgSz w:w="11910" w:h="16840"/>
          <w:pgMar w:top="1060" w:right="560" w:bottom="960" w:left="1500" w:header="0" w:footer="775" w:gutter="0"/>
          <w:cols w:space="720"/>
        </w:sectPr>
      </w:pPr>
      <w:r w:rsidRPr="002909C2">
        <w:rPr>
          <w:rFonts w:eastAsia="Calibri"/>
          <w:sz w:val="24"/>
          <w:szCs w:val="24"/>
          <w:lang w:val="ru-RU"/>
        </w:rPr>
        <w:br w:type="page"/>
      </w:r>
    </w:p>
    <w:tbl>
      <w:tblPr>
        <w:tblW w:w="0" w:type="auto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5954"/>
        <w:gridCol w:w="6237"/>
      </w:tblGrid>
      <w:tr w:rsidR="007B78F9" w:rsidRPr="007B78F9" w14:paraId="6321DF9C" w14:textId="77777777" w:rsidTr="00C81F91">
        <w:trPr>
          <w:trHeight w:val="20"/>
        </w:trPr>
        <w:tc>
          <w:tcPr>
            <w:tcW w:w="2546" w:type="dxa"/>
            <w:vMerge w:val="restart"/>
          </w:tcPr>
          <w:p w14:paraId="681353A2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191" w:type="dxa"/>
            <w:gridSpan w:val="2"/>
          </w:tcPr>
          <w:p w14:paraId="487C49A3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Планируемые результаты освое</w:t>
            </w:r>
            <w:bookmarkStart w:id="1" w:name="_bookmark0"/>
            <w:bookmarkEnd w:id="1"/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ния дисциплины</w:t>
            </w:r>
          </w:p>
        </w:tc>
      </w:tr>
      <w:tr w:rsidR="007B78F9" w:rsidRPr="007B78F9" w14:paraId="42C11B6F" w14:textId="77777777" w:rsidTr="00C81F91">
        <w:trPr>
          <w:trHeight w:val="20"/>
        </w:trPr>
        <w:tc>
          <w:tcPr>
            <w:tcW w:w="2546" w:type="dxa"/>
            <w:vMerge/>
          </w:tcPr>
          <w:p w14:paraId="258C4501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</w:tcPr>
          <w:p w14:paraId="11400F55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Общие</w:t>
            </w:r>
          </w:p>
        </w:tc>
        <w:tc>
          <w:tcPr>
            <w:tcW w:w="6237" w:type="dxa"/>
          </w:tcPr>
          <w:p w14:paraId="6198ECCB" w14:textId="46BEA7F1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Дисциплинарные (предметные)</w:t>
            </w:r>
            <w:r w:rsidRPr="00C81F91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</w:tr>
      <w:tr w:rsidR="00C81F91" w:rsidRPr="00C81F91" w14:paraId="440C328A" w14:textId="77777777" w:rsidTr="00C81F91">
        <w:trPr>
          <w:trHeight w:val="20"/>
        </w:trPr>
        <w:tc>
          <w:tcPr>
            <w:tcW w:w="2546" w:type="dxa"/>
          </w:tcPr>
          <w:p w14:paraId="05465C8D" w14:textId="49589F7D" w:rsidR="00C81F91" w:rsidRPr="007B78F9" w:rsidRDefault="00C81F91" w:rsidP="00C81F9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ОК 04. Эффективно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взаимодействовать 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работать в коллективе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 команде</w:t>
            </w:r>
          </w:p>
        </w:tc>
        <w:tc>
          <w:tcPr>
            <w:tcW w:w="5954" w:type="dxa"/>
          </w:tcPr>
          <w:p w14:paraId="42AD3FD7" w14:textId="671BC335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готовность к саморазвитию, самостоятельности 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самоопределению;</w:t>
            </w:r>
          </w:p>
          <w:p w14:paraId="53D245D7" w14:textId="77777777" w:rsidR="00C81F91" w:rsidRPr="007B78F9" w:rsidRDefault="00C81F91" w:rsidP="00C81F9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-овладение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навыками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учебно-исследовательской,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проектной и социальной деятельности;</w:t>
            </w:r>
          </w:p>
          <w:p w14:paraId="44CE2112" w14:textId="23E89B5C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Овладение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универсальными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коммуникативными</w:t>
            </w:r>
          </w:p>
          <w:p w14:paraId="32D792D2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действиями:</w:t>
            </w:r>
          </w:p>
          <w:p w14:paraId="13284F9E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б) 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совместная деятельность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:</w:t>
            </w:r>
          </w:p>
          <w:p w14:paraId="1E392C0C" w14:textId="74EAB558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понимать и использовать преимущества командной 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индивидуальной работы;</w:t>
            </w:r>
          </w:p>
          <w:p w14:paraId="42F41CF5" w14:textId="6BD9120A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принимать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цели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совместной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деятельности,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организовыв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ать и координировать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действия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ее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достижению: составлять план действий, распределять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роли с учетом мнений участников обсуждать результаты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совместной работы;</w:t>
            </w:r>
          </w:p>
          <w:p w14:paraId="2A07BBF2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</w:t>
            </w:r>
          </w:p>
          <w:p w14:paraId="7E2E53C7" w14:textId="4EA3C421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реального,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виртуального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комбинированного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взаимодействия;</w:t>
            </w:r>
          </w:p>
          <w:p w14:paraId="42D2E39E" w14:textId="77777777" w:rsidR="00C81F91" w:rsidRPr="007B78F9" w:rsidRDefault="00C81F91" w:rsidP="00C81F9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осуществлять позитивное стратегическое поведение 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р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азличных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ситуациях,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проявлять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творчество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воображение, быть инициативным</w:t>
            </w:r>
          </w:p>
          <w:p w14:paraId="2F730D39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14:paraId="6BCF21F7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г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) принятие себя и других людей:</w:t>
            </w:r>
          </w:p>
          <w:p w14:paraId="0456EDE8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принимать мотивы и аргументы других людей при</w:t>
            </w:r>
          </w:p>
          <w:p w14:paraId="15F1836C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анализе результатов деятельности;</w:t>
            </w:r>
          </w:p>
          <w:p w14:paraId="6D4B8B2A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признавать свое право и право других людей на ошибки;</w:t>
            </w:r>
          </w:p>
          <w:p w14:paraId="0626CEA9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развивать способность понимать мир с позиции другого</w:t>
            </w:r>
          </w:p>
          <w:p w14:paraId="77593DEC" w14:textId="19D2DB60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человека;</w:t>
            </w:r>
          </w:p>
        </w:tc>
        <w:tc>
          <w:tcPr>
            <w:tcW w:w="6237" w:type="dxa"/>
          </w:tcPr>
          <w:p w14:paraId="6DC762C8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уметь создавать устные монологические и диалогические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высказывания различных типов и жанров; употреблять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языковые средства в соответствии с речевой ситуацией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(объем устных монологических высказываний – не менее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100 слов, объем диалогического высказывания – не менее 7-8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реплик);</w:t>
            </w:r>
          </w:p>
          <w:p w14:paraId="7F753A65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уметь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выступать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публично,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представлять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результаты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учебно-исследовательской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проектной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деятельности;</w:t>
            </w:r>
          </w:p>
          <w:p w14:paraId="70416E0F" w14:textId="1AFF2807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использовать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образовательные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информационно-коммуникационные инструменты и ресурсы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для решения учебных задач;</w:t>
            </w:r>
          </w:p>
          <w:p w14:paraId="192820F9" w14:textId="77777777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сформировать представления об аспектах культуры речи:</w:t>
            </w:r>
          </w:p>
          <w:p w14:paraId="6DD3718D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нормативном, коммуникативном и этическом; сформировать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системы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знаний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н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омах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современного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русского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литературного языка и их основных видах (орфоэпические,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лексические,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грамматические,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стилистические;</w:t>
            </w:r>
          </w:p>
          <w:p w14:paraId="4DE600C5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-у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меть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применять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знание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норм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современного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русского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литературного языка в речевой практике, корректировать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устные и письменные высказывания; обобщать знания об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основных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правилах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орфографии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пунктуации,</w:t>
            </w:r>
          </w:p>
          <w:p w14:paraId="2EECB6B1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уметь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применять правила орфографии и пунктуации в практике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письма; </w:t>
            </w:r>
          </w:p>
          <w:p w14:paraId="1BB4181D" w14:textId="3819CA53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уметь работать со словарями и справочниками, в том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числе академическими словарями и справочниками 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электронном формате;</w:t>
            </w:r>
          </w:p>
          <w:p w14:paraId="2AB0DD6C" w14:textId="750D48A0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уметь использовать правила русского речевого этикета 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социально-культурной,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учебно-научной,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официально-деловой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сферах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общения,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повседневном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общении,</w:t>
            </w:r>
          </w:p>
          <w:p w14:paraId="35A9897C" w14:textId="5E2B3094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интернет-коммуникации.</w:t>
            </w:r>
          </w:p>
        </w:tc>
      </w:tr>
      <w:tr w:rsidR="007B78F9" w:rsidRPr="00F36B1C" w14:paraId="4E9A8A2D" w14:textId="77777777" w:rsidTr="00C81F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14:paraId="778D5760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</w:t>
            </w:r>
            <w:r>
              <w:rPr>
                <w:rFonts w:eastAsia="Calibri"/>
                <w:sz w:val="24"/>
                <w:szCs w:val="24"/>
                <w:lang w:val="ru-RU"/>
              </w:rPr>
              <w:t>контекст</w:t>
            </w:r>
          </w:p>
        </w:tc>
        <w:tc>
          <w:tcPr>
            <w:tcW w:w="5954" w:type="dxa"/>
          </w:tcPr>
          <w:p w14:paraId="045DE4D5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В области эстетического воспитания:</w:t>
            </w:r>
          </w:p>
          <w:p w14:paraId="212062AC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72762929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3A161171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7BA7E627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готовность к самовыражению в разных видах искусства, стремление проявлять качества творческой личности; 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Овладение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ab/>
              <w:t>универсальными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ab/>
              <w:t>коммуникативными действиями:</w:t>
            </w:r>
          </w:p>
          <w:p w14:paraId="733558A8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а) общение:</w:t>
            </w:r>
          </w:p>
          <w:p w14:paraId="609713D9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осуществлять коммуникации во всех сферах жизни;</w:t>
            </w:r>
          </w:p>
          <w:p w14:paraId="1EE15E8D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46F4FE38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развернуто и логично излагать свою точку зрения с</w:t>
            </w:r>
          </w:p>
          <w:p w14:paraId="3FC9909F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использованием языковых средств;</w:t>
            </w:r>
          </w:p>
        </w:tc>
        <w:tc>
          <w:tcPr>
            <w:tcW w:w="6237" w:type="dxa"/>
          </w:tcPr>
          <w:p w14:paraId="32BDFB47" w14:textId="77777777" w:rsidR="007B78F9" w:rsidRPr="007B78F9" w:rsidRDefault="007B78F9" w:rsidP="00AD6C9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</w:t>
            </w:r>
          </w:p>
          <w:p w14:paraId="3D5DB2A0" w14:textId="77777777" w:rsidR="007B78F9" w:rsidRPr="007B78F9" w:rsidRDefault="007B78F9" w:rsidP="00AD6C9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 делового стилей разных жанров (объем сочинения не менее 150 слов);</w:t>
            </w:r>
          </w:p>
        </w:tc>
      </w:tr>
      <w:tr w:rsidR="007B78F9" w:rsidRPr="00F36B1C" w14:paraId="6E81B5CF" w14:textId="77777777" w:rsidTr="00C81F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14:paraId="19B3C953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4" w:type="dxa"/>
          </w:tcPr>
          <w:p w14:paraId="213F3AFD" w14:textId="77777777" w:rsidR="007B78F9" w:rsidRPr="007B78F9" w:rsidRDefault="007B78F9" w:rsidP="00AD6C9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наличие мотивации к обучению и личностному развитию;</w:t>
            </w:r>
          </w:p>
          <w:p w14:paraId="11C6BA7A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В области ценности научного познания:</w:t>
            </w:r>
          </w:p>
          <w:p w14:paraId="0FECA780" w14:textId="77777777" w:rsidR="007B78F9" w:rsidRPr="007B78F9" w:rsidRDefault="007B78F9" w:rsidP="00AD6C9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04E2906D" w14:textId="77777777" w:rsidR="007B78F9" w:rsidRPr="007B78F9" w:rsidRDefault="007B78F9" w:rsidP="00AD6C9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6237" w:type="dxa"/>
          </w:tcPr>
          <w:p w14:paraId="02CB5E8C" w14:textId="77777777" w:rsidR="007B78F9" w:rsidRPr="007B78F9" w:rsidRDefault="007B78F9" w:rsidP="00AD6C9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уметь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14:paraId="4EF6D622" w14:textId="77777777" w:rsidR="007B78F9" w:rsidRPr="007B78F9" w:rsidRDefault="007B78F9" w:rsidP="00AD6C9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обобщить знания о языке как системе, его основных единицах и уровнях: обогащение словарного запаса, расширение объема используемых в речи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lastRenderedPageBreak/>
              <w:t>грамматических языковых средств; уметь анализировать единицы разных уровней, тексты разных функционально-смысловых типов,</w:t>
            </w:r>
          </w:p>
        </w:tc>
      </w:tr>
      <w:tr w:rsidR="00603B27" w:rsidRPr="00F36B1C" w14:paraId="5610008D" w14:textId="77777777" w:rsidTr="00C81F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14:paraId="33C8FC62" w14:textId="77777777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</w:tcPr>
          <w:p w14:paraId="0B707EBF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75BB10B1" w14:textId="77777777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14:paraId="247C560E" w14:textId="77777777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14:paraId="50FE2563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40ED19B0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62FF3CCB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74CC1900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14:paraId="4086FC1D" w14:textId="54E80C5C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237" w:type="dxa"/>
          </w:tcPr>
          <w:p w14:paraId="652F0CE5" w14:textId="77777777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функц</w:t>
            </w:r>
            <w:bookmarkStart w:id="2" w:name="_bookmark1"/>
            <w:bookmarkEnd w:id="2"/>
            <w:r w:rsidRPr="007B78F9">
              <w:rPr>
                <w:rFonts w:eastAsia="Calibri"/>
                <w:sz w:val="24"/>
                <w:szCs w:val="24"/>
                <w:lang w:val="ru-RU"/>
              </w:rPr>
              <w:t>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14:paraId="590EA779" w14:textId="77777777" w:rsidR="00603B27" w:rsidRPr="007B78F9" w:rsidRDefault="00603B27" w:rsidP="00AD6C9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14:paraId="1582CD70" w14:textId="223BB795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  <w:tr w:rsidR="00603B27" w:rsidRPr="00F36B1C" w14:paraId="51051EEA" w14:textId="77777777" w:rsidTr="00C81F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14:paraId="4C7FDD6F" w14:textId="77777777" w:rsidR="00603B27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ПК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1.1</w:t>
            </w:r>
          </w:p>
          <w:p w14:paraId="3F6001E6" w14:textId="605ED0C7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Определять техническое состояние автомобильных двигателей.</w:t>
            </w:r>
          </w:p>
        </w:tc>
        <w:tc>
          <w:tcPr>
            <w:tcW w:w="5954" w:type="dxa"/>
          </w:tcPr>
          <w:p w14:paraId="307C39E3" w14:textId="77777777" w:rsidR="00603B27" w:rsidRDefault="00603B27" w:rsidP="00603B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реального,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виртуального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комбинированного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взаимодействия;</w:t>
            </w:r>
          </w:p>
          <w:p w14:paraId="6135BAE8" w14:textId="28C579E8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- принимать мотивы и аргументы других людей при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анализе результатов деятельности;</w:t>
            </w:r>
          </w:p>
        </w:tc>
        <w:tc>
          <w:tcPr>
            <w:tcW w:w="6237" w:type="dxa"/>
          </w:tcPr>
          <w:p w14:paraId="655034C4" w14:textId="7ABCD1D5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50140B">
              <w:rPr>
                <w:rFonts w:eastAsia="Calibri"/>
                <w:sz w:val="24"/>
                <w:szCs w:val="24"/>
                <w:lang w:val="ru-RU"/>
              </w:rPr>
              <w:t>- уметь создавать устные монологические и диалогические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высказывания различных типов и жанров; употреблять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языковые средства в соответствии с речевой ситуацией</w:t>
            </w:r>
          </w:p>
        </w:tc>
      </w:tr>
      <w:tr w:rsidR="00603B27" w:rsidRPr="00F36B1C" w14:paraId="686CD1C5" w14:textId="77777777" w:rsidTr="00C81F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14:paraId="31B8509A" w14:textId="77777777" w:rsidR="00603B27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  <w:p w14:paraId="69D86356" w14:textId="06F8FC37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Определять </w:t>
            </w: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техническое состояние электрических и электронных систем автомобилей</w:t>
            </w:r>
          </w:p>
        </w:tc>
        <w:tc>
          <w:tcPr>
            <w:tcW w:w="5954" w:type="dxa"/>
          </w:tcPr>
          <w:p w14:paraId="18F07C69" w14:textId="77777777" w:rsidR="00603B27" w:rsidRDefault="00603B27" w:rsidP="00603B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lastRenderedPageBreak/>
              <w:t>- признавать свое право и право других людей на ошибки;</w:t>
            </w:r>
          </w:p>
          <w:p w14:paraId="5CE184FC" w14:textId="77777777" w:rsidR="00603B27" w:rsidRPr="000D6283" w:rsidRDefault="00603B27" w:rsidP="00603B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lastRenderedPageBreak/>
              <w:t>-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ab/>
              <w:t>осуществлять коммуникации во всех сферах жизни;</w:t>
            </w:r>
          </w:p>
          <w:p w14:paraId="2D67B73B" w14:textId="52B7A444" w:rsidR="00603B27" w:rsidRPr="000D6283" w:rsidRDefault="00603B27" w:rsidP="00603B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6237" w:type="dxa"/>
          </w:tcPr>
          <w:p w14:paraId="6A25B40B" w14:textId="77777777" w:rsidR="00603B27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-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применять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знание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норм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современного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русского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литературного языка в речевой практике, корректировать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lastRenderedPageBreak/>
              <w:t>устные и письменные высказывания; обобщать знания об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основных правилах орфографии и пунктуации, уметь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применять правила орфографии и пунктуации в практике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 xml:space="preserve">письма; </w:t>
            </w:r>
          </w:p>
          <w:p w14:paraId="7EED15DE" w14:textId="4379070D" w:rsidR="00603B27" w:rsidRPr="0050140B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50140B">
              <w:rPr>
                <w:rFonts w:eastAsia="Calibri"/>
                <w:sz w:val="24"/>
                <w:szCs w:val="24"/>
                <w:lang w:val="ru-RU"/>
              </w:rPr>
              <w:t>уметь работать со словарями и справочн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иками, в том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числе академическими словарями и справочниками 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электронном формате;</w:t>
            </w:r>
          </w:p>
        </w:tc>
      </w:tr>
    </w:tbl>
    <w:p w14:paraId="0128C6C8" w14:textId="77777777" w:rsidR="007B78F9" w:rsidRPr="007B78F9" w:rsidRDefault="007B78F9" w:rsidP="007B78F9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7B78F9" w:rsidRPr="007B78F9">
          <w:footerReference w:type="default" r:id="rId10"/>
          <w:pgSz w:w="16840" w:h="11910" w:orient="landscape"/>
          <w:pgMar w:top="1100" w:right="1020" w:bottom="1120" w:left="740" w:header="0" w:footer="922" w:gutter="0"/>
          <w:cols w:space="720"/>
        </w:sectPr>
      </w:pPr>
    </w:p>
    <w:p w14:paraId="5C153D33" w14:textId="64714A43" w:rsidR="00B829A5" w:rsidRPr="00327D7D" w:rsidRDefault="00B829A5" w:rsidP="002909C2">
      <w:pPr>
        <w:pStyle w:val="1"/>
        <w:spacing w:before="240" w:after="240"/>
        <w:jc w:val="center"/>
        <w:rPr>
          <w:rFonts w:eastAsia="Calibri"/>
          <w:sz w:val="24"/>
          <w:lang w:val="ru-RU"/>
        </w:rPr>
      </w:pPr>
      <w:bookmarkStart w:id="3" w:name="_Toc128387998"/>
      <w:r w:rsidRPr="00327D7D">
        <w:rPr>
          <w:rFonts w:eastAsia="Calibri"/>
          <w:sz w:val="24"/>
          <w:lang w:val="ru-RU"/>
        </w:rPr>
        <w:lastRenderedPageBreak/>
        <w:t>2. СТРУКТУРА И СОДЕРЖАНИЕ ОБЩЕОБРАЗОВАТЕЛЬНОЙ ДИСЦИПЛИНЫ</w:t>
      </w:r>
      <w:bookmarkEnd w:id="3"/>
    </w:p>
    <w:p w14:paraId="35D9C68A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  <w:r w:rsidRPr="00B829A5">
        <w:rPr>
          <w:rFonts w:eastAsia="Calibri"/>
          <w:b/>
          <w:sz w:val="24"/>
          <w:lang w:val="ru-RU"/>
        </w:rPr>
        <w:t>2.1 Объем дисциплины и виды учебной работы</w:t>
      </w:r>
    </w:p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6"/>
        <w:gridCol w:w="1843"/>
      </w:tblGrid>
      <w:tr w:rsidR="00F8074A" w:rsidRPr="00F8074A" w14:paraId="24AB44DD" w14:textId="77777777" w:rsidTr="00603B27">
        <w:trPr>
          <w:trHeight w:val="20"/>
        </w:trPr>
        <w:tc>
          <w:tcPr>
            <w:tcW w:w="7946" w:type="dxa"/>
          </w:tcPr>
          <w:p w14:paraId="7EA25D04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Вид учебной работы</w:t>
            </w:r>
          </w:p>
        </w:tc>
        <w:tc>
          <w:tcPr>
            <w:tcW w:w="1843" w:type="dxa"/>
          </w:tcPr>
          <w:p w14:paraId="35D76E3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i/>
                <w:sz w:val="24"/>
                <w:lang w:val="ru-RU"/>
              </w:rPr>
            </w:pPr>
            <w:r w:rsidRPr="00F8074A">
              <w:rPr>
                <w:rFonts w:eastAsia="Calibri"/>
                <w:b/>
                <w:i/>
                <w:sz w:val="24"/>
                <w:lang w:val="ru-RU"/>
              </w:rPr>
              <w:t>Объем в часах</w:t>
            </w:r>
          </w:p>
        </w:tc>
      </w:tr>
      <w:tr w:rsidR="00F8074A" w:rsidRPr="00F8074A" w14:paraId="26EB50E2" w14:textId="77777777" w:rsidTr="00603B27">
        <w:trPr>
          <w:trHeight w:val="20"/>
        </w:trPr>
        <w:tc>
          <w:tcPr>
            <w:tcW w:w="7946" w:type="dxa"/>
          </w:tcPr>
          <w:p w14:paraId="597D9DD0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Объем образовательной программы дисциплины</w:t>
            </w:r>
          </w:p>
        </w:tc>
        <w:tc>
          <w:tcPr>
            <w:tcW w:w="1843" w:type="dxa"/>
          </w:tcPr>
          <w:p w14:paraId="431C1200" w14:textId="5A4B4198" w:rsidR="00F8074A" w:rsidRPr="00F8074A" w:rsidRDefault="00F773F3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>
              <w:rPr>
                <w:rFonts w:eastAsia="Calibri"/>
                <w:b/>
                <w:sz w:val="24"/>
                <w:lang w:val="ru-RU"/>
              </w:rPr>
              <w:t>90</w:t>
            </w:r>
          </w:p>
        </w:tc>
      </w:tr>
      <w:tr w:rsidR="00F8074A" w:rsidRPr="00F8074A" w14:paraId="1A8FE381" w14:textId="77777777" w:rsidTr="00603B27">
        <w:trPr>
          <w:trHeight w:val="20"/>
        </w:trPr>
        <w:tc>
          <w:tcPr>
            <w:tcW w:w="7946" w:type="dxa"/>
          </w:tcPr>
          <w:p w14:paraId="2C8AC180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в т.ч.</w:t>
            </w:r>
          </w:p>
        </w:tc>
        <w:tc>
          <w:tcPr>
            <w:tcW w:w="1843" w:type="dxa"/>
          </w:tcPr>
          <w:p w14:paraId="622E0558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</w:p>
        </w:tc>
      </w:tr>
      <w:tr w:rsidR="00F8074A" w:rsidRPr="00F8074A" w14:paraId="491F912A" w14:textId="77777777" w:rsidTr="00603B27">
        <w:trPr>
          <w:trHeight w:val="20"/>
        </w:trPr>
        <w:tc>
          <w:tcPr>
            <w:tcW w:w="7946" w:type="dxa"/>
          </w:tcPr>
          <w:p w14:paraId="1D1779DF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1. Основное содержание</w:t>
            </w:r>
          </w:p>
        </w:tc>
        <w:tc>
          <w:tcPr>
            <w:tcW w:w="1843" w:type="dxa"/>
          </w:tcPr>
          <w:p w14:paraId="28AB27B8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66</w:t>
            </w:r>
          </w:p>
        </w:tc>
      </w:tr>
      <w:tr w:rsidR="00F8074A" w:rsidRPr="00F8074A" w14:paraId="2F41DBCA" w14:textId="77777777" w:rsidTr="00603B27">
        <w:trPr>
          <w:trHeight w:val="20"/>
        </w:trPr>
        <w:tc>
          <w:tcPr>
            <w:tcW w:w="9789" w:type="dxa"/>
            <w:gridSpan w:val="2"/>
          </w:tcPr>
          <w:p w14:paraId="5B10D17F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в т. ч.:</w:t>
            </w:r>
          </w:p>
        </w:tc>
      </w:tr>
      <w:tr w:rsidR="00F8074A" w:rsidRPr="00F8074A" w14:paraId="30312928" w14:textId="77777777" w:rsidTr="00603B27">
        <w:trPr>
          <w:trHeight w:val="20"/>
        </w:trPr>
        <w:tc>
          <w:tcPr>
            <w:tcW w:w="7946" w:type="dxa"/>
          </w:tcPr>
          <w:p w14:paraId="0C99A86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</w:tcPr>
          <w:p w14:paraId="7DDD5C76" w14:textId="35FDDD15" w:rsidR="00F8074A" w:rsidRPr="00F8074A" w:rsidRDefault="00F773F3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52</w:t>
            </w:r>
          </w:p>
        </w:tc>
      </w:tr>
      <w:tr w:rsidR="00F8074A" w:rsidRPr="00F8074A" w14:paraId="267022F7" w14:textId="77777777" w:rsidTr="00603B27">
        <w:trPr>
          <w:trHeight w:val="20"/>
        </w:trPr>
        <w:tc>
          <w:tcPr>
            <w:tcW w:w="7946" w:type="dxa"/>
          </w:tcPr>
          <w:p w14:paraId="6904BAF8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</w:tcPr>
          <w:p w14:paraId="7585BB52" w14:textId="03AB709D" w:rsidR="00F8074A" w:rsidRPr="00F8074A" w:rsidRDefault="00F773F3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14</w:t>
            </w:r>
          </w:p>
        </w:tc>
      </w:tr>
      <w:tr w:rsidR="00F8074A" w:rsidRPr="00F8074A" w14:paraId="7E3601C8" w14:textId="77777777" w:rsidTr="00603B27">
        <w:trPr>
          <w:trHeight w:val="20"/>
        </w:trPr>
        <w:tc>
          <w:tcPr>
            <w:tcW w:w="7946" w:type="dxa"/>
          </w:tcPr>
          <w:p w14:paraId="36FA200B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2. Профессионально ориентированное содержание (содержание</w:t>
            </w:r>
          </w:p>
          <w:p w14:paraId="34AC165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прикладного модуля)</w:t>
            </w:r>
          </w:p>
        </w:tc>
        <w:tc>
          <w:tcPr>
            <w:tcW w:w="1843" w:type="dxa"/>
          </w:tcPr>
          <w:p w14:paraId="48E116D7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12</w:t>
            </w:r>
          </w:p>
        </w:tc>
      </w:tr>
      <w:tr w:rsidR="00F8074A" w:rsidRPr="00F8074A" w14:paraId="16D244F4" w14:textId="77777777" w:rsidTr="00603B27">
        <w:trPr>
          <w:trHeight w:val="20"/>
        </w:trPr>
        <w:tc>
          <w:tcPr>
            <w:tcW w:w="7946" w:type="dxa"/>
          </w:tcPr>
          <w:p w14:paraId="78EF4106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в т. ч.:</w:t>
            </w:r>
          </w:p>
        </w:tc>
        <w:tc>
          <w:tcPr>
            <w:tcW w:w="1843" w:type="dxa"/>
          </w:tcPr>
          <w:p w14:paraId="0D9E8EA0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</w:p>
        </w:tc>
      </w:tr>
      <w:tr w:rsidR="00F8074A" w:rsidRPr="00F8074A" w14:paraId="38648142" w14:textId="77777777" w:rsidTr="00603B27">
        <w:trPr>
          <w:trHeight w:val="20"/>
        </w:trPr>
        <w:tc>
          <w:tcPr>
            <w:tcW w:w="7946" w:type="dxa"/>
          </w:tcPr>
          <w:p w14:paraId="1BABFA4B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</w:tcPr>
          <w:p w14:paraId="2FADC4D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6</w:t>
            </w:r>
          </w:p>
        </w:tc>
      </w:tr>
      <w:tr w:rsidR="00F8074A" w:rsidRPr="00F8074A" w14:paraId="3BC04511" w14:textId="77777777" w:rsidTr="00603B27">
        <w:trPr>
          <w:trHeight w:val="20"/>
        </w:trPr>
        <w:tc>
          <w:tcPr>
            <w:tcW w:w="7946" w:type="dxa"/>
          </w:tcPr>
          <w:p w14:paraId="02BF9A1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</w:tcPr>
          <w:p w14:paraId="0B8656E5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6</w:t>
            </w:r>
          </w:p>
        </w:tc>
      </w:tr>
      <w:tr w:rsidR="00F8074A" w:rsidRPr="00F8074A" w14:paraId="462642AD" w14:textId="77777777" w:rsidTr="00603B27">
        <w:trPr>
          <w:trHeight w:val="20"/>
        </w:trPr>
        <w:tc>
          <w:tcPr>
            <w:tcW w:w="7946" w:type="dxa"/>
          </w:tcPr>
          <w:p w14:paraId="5A267EA6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Контрольные работы</w:t>
            </w:r>
          </w:p>
        </w:tc>
        <w:tc>
          <w:tcPr>
            <w:tcW w:w="1843" w:type="dxa"/>
          </w:tcPr>
          <w:p w14:paraId="11D57CED" w14:textId="7AF58CD8" w:rsidR="00F8074A" w:rsidRPr="00F8074A" w:rsidRDefault="00655CAC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>
              <w:rPr>
                <w:rFonts w:eastAsia="Calibri"/>
                <w:b/>
                <w:sz w:val="24"/>
                <w:lang w:val="ru-RU"/>
              </w:rPr>
              <w:t>-</w:t>
            </w:r>
          </w:p>
        </w:tc>
      </w:tr>
      <w:tr w:rsidR="00F8074A" w:rsidRPr="00F8074A" w14:paraId="084CA30B" w14:textId="77777777" w:rsidTr="00603B27">
        <w:trPr>
          <w:trHeight w:val="20"/>
        </w:trPr>
        <w:tc>
          <w:tcPr>
            <w:tcW w:w="7946" w:type="dxa"/>
          </w:tcPr>
          <w:p w14:paraId="44D8B1A0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Индивидуальный проект</w:t>
            </w:r>
          </w:p>
        </w:tc>
        <w:tc>
          <w:tcPr>
            <w:tcW w:w="1843" w:type="dxa"/>
          </w:tcPr>
          <w:p w14:paraId="48232B9B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-</w:t>
            </w:r>
          </w:p>
        </w:tc>
      </w:tr>
      <w:tr w:rsidR="00F8074A" w:rsidRPr="00F8074A" w14:paraId="16DD0FE6" w14:textId="77777777" w:rsidTr="00603B27">
        <w:trPr>
          <w:trHeight w:val="20"/>
        </w:trPr>
        <w:tc>
          <w:tcPr>
            <w:tcW w:w="7946" w:type="dxa"/>
          </w:tcPr>
          <w:p w14:paraId="7F178647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Итоговый контроль в виде компьютерного тестирования</w:t>
            </w:r>
          </w:p>
        </w:tc>
        <w:tc>
          <w:tcPr>
            <w:tcW w:w="1843" w:type="dxa"/>
          </w:tcPr>
          <w:p w14:paraId="44875538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1</w:t>
            </w:r>
          </w:p>
        </w:tc>
      </w:tr>
      <w:tr w:rsidR="00F8074A" w:rsidRPr="00F8074A" w14:paraId="4FC8A627" w14:textId="77777777" w:rsidTr="00603B27">
        <w:trPr>
          <w:trHeight w:val="20"/>
        </w:trPr>
        <w:tc>
          <w:tcPr>
            <w:tcW w:w="7946" w:type="dxa"/>
          </w:tcPr>
          <w:p w14:paraId="39B7BA21" w14:textId="2AD60E7E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Промежуточная аттестация (экзамен)</w:t>
            </w:r>
            <w:r w:rsidR="00655CAC">
              <w:rPr>
                <w:rFonts w:eastAsia="Calibri"/>
                <w:b/>
                <w:sz w:val="24"/>
                <w:lang w:val="ru-RU"/>
              </w:rPr>
              <w:t xml:space="preserve"> и консультация</w:t>
            </w:r>
          </w:p>
        </w:tc>
        <w:tc>
          <w:tcPr>
            <w:tcW w:w="1843" w:type="dxa"/>
          </w:tcPr>
          <w:p w14:paraId="586C5A14" w14:textId="4295E21A" w:rsidR="00F8074A" w:rsidRPr="00F8074A" w:rsidRDefault="00655CAC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12</w:t>
            </w:r>
          </w:p>
        </w:tc>
      </w:tr>
    </w:tbl>
    <w:p w14:paraId="5F9B0DCB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lang w:val="ru-RU"/>
        </w:rPr>
      </w:pPr>
    </w:p>
    <w:p w14:paraId="5A6D069A" w14:textId="77777777" w:rsidR="00B829A5" w:rsidRPr="00B829A5" w:rsidRDefault="00B829A5" w:rsidP="00B829A5">
      <w:pPr>
        <w:widowControl w:val="0"/>
        <w:autoSpaceDE w:val="0"/>
        <w:autoSpaceDN w:val="0"/>
        <w:spacing w:after="0" w:line="256" w:lineRule="auto"/>
        <w:rPr>
          <w:rFonts w:eastAsia="Calibri"/>
          <w:sz w:val="24"/>
          <w:szCs w:val="24"/>
          <w:lang w:val="ru-RU"/>
        </w:rPr>
        <w:sectPr w:rsidR="00B829A5" w:rsidRPr="00B829A5">
          <w:footerReference w:type="default" r:id="rId11"/>
          <w:pgSz w:w="11910" w:h="16840"/>
          <w:pgMar w:top="1060" w:right="320" w:bottom="960" w:left="1420" w:header="0" w:footer="775" w:gutter="0"/>
          <w:cols w:space="720"/>
        </w:sectPr>
      </w:pPr>
    </w:p>
    <w:p w14:paraId="23A32454" w14:textId="77777777" w:rsidR="00B829A5" w:rsidRPr="002909C2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  <w:bookmarkStart w:id="4" w:name="2.2._Тематический_план_и_содержание_дисц"/>
      <w:bookmarkEnd w:id="4"/>
      <w:r w:rsidRPr="002909C2">
        <w:rPr>
          <w:rFonts w:eastAsia="Calibri"/>
          <w:b/>
          <w:sz w:val="24"/>
          <w:lang w:val="ru-RU"/>
        </w:rPr>
        <w:lastRenderedPageBreak/>
        <w:t xml:space="preserve">2.2 </w:t>
      </w:r>
      <w:r w:rsidR="002909C2" w:rsidRPr="002909C2">
        <w:rPr>
          <w:rFonts w:eastAsia="Calibri"/>
          <w:b/>
          <w:sz w:val="24"/>
          <w:lang w:val="ru-RU"/>
        </w:rPr>
        <w:t>Тематически</w:t>
      </w:r>
      <w:r w:rsidR="002909C2">
        <w:rPr>
          <w:rFonts w:eastAsia="Calibri"/>
          <w:b/>
          <w:sz w:val="24"/>
          <w:lang w:val="ru-RU"/>
        </w:rPr>
        <w:t>й</w:t>
      </w:r>
      <w:r w:rsidRPr="002909C2">
        <w:rPr>
          <w:rFonts w:eastAsia="Calibri"/>
          <w:b/>
          <w:sz w:val="24"/>
          <w:lang w:val="ru-RU"/>
        </w:rPr>
        <w:t xml:space="preserve"> план и содержание дисциплины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9102"/>
        <w:gridCol w:w="1561"/>
        <w:gridCol w:w="1243"/>
      </w:tblGrid>
      <w:tr w:rsidR="00A5419F" w:rsidRPr="00A5419F" w14:paraId="610451E5" w14:textId="77777777" w:rsidTr="00D02C20">
        <w:trPr>
          <w:trHeight w:val="20"/>
        </w:trPr>
        <w:tc>
          <w:tcPr>
            <w:tcW w:w="2830" w:type="dxa"/>
          </w:tcPr>
          <w:p w14:paraId="40B885A4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Наименование разделов и тем</w:t>
            </w:r>
          </w:p>
        </w:tc>
        <w:tc>
          <w:tcPr>
            <w:tcW w:w="9102" w:type="dxa"/>
          </w:tcPr>
          <w:p w14:paraId="4CF1D529" w14:textId="15FF7073" w:rsidR="00A5419F" w:rsidRPr="00A5419F" w:rsidRDefault="00A5419F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Содержание учебного материала (основное и профессионально- ориентированное), лабораторные и практические занятия, прикладной</w:t>
            </w:r>
            <w:r w:rsidR="00E71154"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модуль (при наличии)</w:t>
            </w:r>
          </w:p>
        </w:tc>
        <w:tc>
          <w:tcPr>
            <w:tcW w:w="1561" w:type="dxa"/>
          </w:tcPr>
          <w:p w14:paraId="748B7443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Объем часов</w:t>
            </w:r>
          </w:p>
        </w:tc>
        <w:tc>
          <w:tcPr>
            <w:tcW w:w="1243" w:type="dxa"/>
          </w:tcPr>
          <w:p w14:paraId="24F8348A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Формируемые компетенции</w:t>
            </w:r>
          </w:p>
        </w:tc>
      </w:tr>
      <w:tr w:rsidR="00A5419F" w:rsidRPr="00A5419F" w14:paraId="0D403CFA" w14:textId="77777777" w:rsidTr="00D02C20">
        <w:trPr>
          <w:trHeight w:val="20"/>
        </w:trPr>
        <w:tc>
          <w:tcPr>
            <w:tcW w:w="2830" w:type="dxa"/>
          </w:tcPr>
          <w:p w14:paraId="7DC6AE21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9102" w:type="dxa"/>
          </w:tcPr>
          <w:p w14:paraId="4A13366D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</w:tcPr>
          <w:p w14:paraId="5E1BD8F9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1243" w:type="dxa"/>
          </w:tcPr>
          <w:p w14:paraId="6D5FBF71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4</w:t>
            </w:r>
          </w:p>
        </w:tc>
      </w:tr>
      <w:tr w:rsidR="00A5419F" w:rsidRPr="00A5419F" w14:paraId="077385D6" w14:textId="77777777" w:rsidTr="00603B27">
        <w:trPr>
          <w:trHeight w:val="20"/>
        </w:trPr>
        <w:tc>
          <w:tcPr>
            <w:tcW w:w="14736" w:type="dxa"/>
            <w:gridSpan w:val="4"/>
          </w:tcPr>
          <w:p w14:paraId="746FFE16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</w:tr>
      <w:tr w:rsidR="00A5419F" w:rsidRPr="00A5419F" w14:paraId="05B457DC" w14:textId="77777777" w:rsidTr="00D02C20">
        <w:trPr>
          <w:trHeight w:val="20"/>
        </w:trPr>
        <w:tc>
          <w:tcPr>
            <w:tcW w:w="11932" w:type="dxa"/>
            <w:gridSpan w:val="2"/>
          </w:tcPr>
          <w:p w14:paraId="75E20F52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 1. Язык и речь. Язык как средство общения и форма существования национальной культуры.</w:t>
            </w:r>
          </w:p>
        </w:tc>
        <w:tc>
          <w:tcPr>
            <w:tcW w:w="1561" w:type="dxa"/>
          </w:tcPr>
          <w:p w14:paraId="7C72BFE9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1243" w:type="dxa"/>
          </w:tcPr>
          <w:p w14:paraId="5939490D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</w:tc>
      </w:tr>
      <w:tr w:rsidR="00A5419F" w:rsidRPr="00A5419F" w14:paraId="40E59559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729B481E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1.1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. Основные функции языка в современном обществе.</w:t>
            </w:r>
          </w:p>
        </w:tc>
        <w:tc>
          <w:tcPr>
            <w:tcW w:w="9102" w:type="dxa"/>
          </w:tcPr>
          <w:p w14:paraId="4A2AA5C0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6125A485" w14:textId="77777777" w:rsidR="00A5419F" w:rsidRPr="00A5419F" w:rsidRDefault="00A5419F" w:rsidP="00A5419F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</w:tcPr>
          <w:p w14:paraId="7C256020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</w:tc>
      </w:tr>
      <w:tr w:rsidR="00A5419F" w:rsidRPr="00A5419F" w14:paraId="4D5C8E68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429F5C8F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97BA3CE" w14:textId="4C1B8DDC" w:rsidR="00A5419F" w:rsidRPr="00A5419F" w:rsidRDefault="00A5419F" w:rsidP="00E71154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 функции языка в современном обществе. Происхождение языка (различные гипотезы). Язык как естественная и небиологическая система знаков. Язык и мышление. Языковая и речевая компетенция. Социальная природа языка. Этапы культурного развития языка. Основные принципы русской орфографии: морфологический, фонетический, исторический.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Реформы русской орфографии.</w:t>
            </w:r>
          </w:p>
        </w:tc>
        <w:tc>
          <w:tcPr>
            <w:tcW w:w="1561" w:type="dxa"/>
          </w:tcPr>
          <w:p w14:paraId="0747D05C" w14:textId="77777777" w:rsidR="00A5419F" w:rsidRPr="00A5419F" w:rsidRDefault="00912418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 w:val="restart"/>
          </w:tcPr>
          <w:p w14:paraId="69110793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0FFB49A2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72D01D38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4FDEDB2" w14:textId="77777777" w:rsidR="00A5419F" w:rsidRPr="00A5419F" w:rsidRDefault="009243EB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0C94A55A" w14:textId="77777777" w:rsidR="00A5419F" w:rsidRPr="00A5419F" w:rsidRDefault="00A5419F" w:rsidP="00A5419F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3D981F73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3D3EF0C9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364490F0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1ECBE22" w14:textId="22329921" w:rsidR="00A5419F" w:rsidRPr="00A5419F" w:rsidRDefault="00A5419F" w:rsidP="00603B27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 функции языка и формы их реализации в</w:t>
            </w:r>
            <w:r w:rsidR="00603B27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современном обществе.</w:t>
            </w:r>
          </w:p>
        </w:tc>
        <w:tc>
          <w:tcPr>
            <w:tcW w:w="1561" w:type="dxa"/>
          </w:tcPr>
          <w:p w14:paraId="5246F7E4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14:paraId="07A0C1FE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41386FFB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2A81BBF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1.2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Происхождение русского языка.</w:t>
            </w:r>
          </w:p>
          <w:p w14:paraId="763D4839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Индоевропейская языковая семья. Этапы формирования русской лексики</w:t>
            </w:r>
          </w:p>
        </w:tc>
        <w:tc>
          <w:tcPr>
            <w:tcW w:w="9102" w:type="dxa"/>
          </w:tcPr>
          <w:p w14:paraId="2808AABE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6F8B148F" w14:textId="77777777" w:rsidR="00A5419F" w:rsidRPr="00A5419F" w:rsidRDefault="00A5419F" w:rsidP="00A5419F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</w:tcPr>
          <w:p w14:paraId="45A0B479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</w:tc>
      </w:tr>
      <w:tr w:rsidR="00A5419F" w:rsidRPr="00A5419F" w14:paraId="6EA04E6B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2D2CCAD9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51B4FF3" w14:textId="4AB956EC" w:rsidR="00A5419F" w:rsidRPr="00A5419F" w:rsidRDefault="00A5419F" w:rsidP="00E71154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Происхождение русского языка. Индоевропейская языковая семья. Этапы формирования русской лексики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.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Заимствования из различных языков как показатель межкультурных связей. Признаки заимствованного слова. Этапы освоения заимствованных слов.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и произношение заимствованных слов. Заимствованные слова в профессиональной лексике. Словарь специальности.</w:t>
            </w:r>
          </w:p>
        </w:tc>
        <w:tc>
          <w:tcPr>
            <w:tcW w:w="1561" w:type="dxa"/>
          </w:tcPr>
          <w:p w14:paraId="23D6E8BB" w14:textId="77777777" w:rsidR="00A5419F" w:rsidRPr="00A5419F" w:rsidRDefault="00912418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</w:tcPr>
          <w:p w14:paraId="06AB2468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321303A2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16ED5842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A5F9958" w14:textId="77777777" w:rsidR="00A5419F" w:rsidRPr="00A5419F" w:rsidRDefault="009243EB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308A95BE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</w:tcPr>
          <w:p w14:paraId="4F9F6C85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2E45AF12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1E7F251C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1AD5EF6" w14:textId="40CBFC0E" w:rsidR="00A5419F" w:rsidRPr="00A5419F" w:rsidRDefault="00A5419F" w:rsidP="00603B27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Признаки заимствованного слова. Этапы освоения</w:t>
            </w:r>
            <w:r w:rsidR="00603B27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заимствованных слов.</w:t>
            </w:r>
          </w:p>
        </w:tc>
        <w:tc>
          <w:tcPr>
            <w:tcW w:w="1561" w:type="dxa"/>
          </w:tcPr>
          <w:p w14:paraId="5320E7C5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</w:tcPr>
          <w:p w14:paraId="306859B1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D02C20" w:rsidRPr="00A5419F" w14:paraId="3F07EBE9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5D49E4FF" w14:textId="77777777" w:rsidR="00D02C20" w:rsidRPr="00A5419F" w:rsidRDefault="00D02C20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1.3. Язык как</w:t>
            </w:r>
          </w:p>
          <w:p w14:paraId="425A223A" w14:textId="76E2E1A0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система знаков.</w:t>
            </w:r>
          </w:p>
        </w:tc>
        <w:tc>
          <w:tcPr>
            <w:tcW w:w="9102" w:type="dxa"/>
          </w:tcPr>
          <w:p w14:paraId="16DFD900" w14:textId="77777777" w:rsidR="00D02C20" w:rsidRPr="00A5419F" w:rsidRDefault="00D02C20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249484E2" w14:textId="77777777" w:rsidR="00D02C20" w:rsidRPr="00A5419F" w:rsidRDefault="00D02C20" w:rsidP="00A5419F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70BA8832" w14:textId="77777777" w:rsidR="00D02C20" w:rsidRPr="00A5419F" w:rsidRDefault="00D02C20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</w:tc>
      </w:tr>
      <w:tr w:rsidR="00D02C20" w:rsidRPr="00A5419F" w14:paraId="18B1563E" w14:textId="77777777" w:rsidTr="00D02C20">
        <w:trPr>
          <w:trHeight w:val="20"/>
        </w:trPr>
        <w:tc>
          <w:tcPr>
            <w:tcW w:w="2830" w:type="dxa"/>
            <w:vMerge/>
          </w:tcPr>
          <w:p w14:paraId="6D0C7CD4" w14:textId="7AAD16A0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31DB798" w14:textId="670CEEA4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Язык как система знаков. Структура языкового знака. Слово и его значение. Лексическое и грамматическое значение слова. Звук и буква. Уровни языковой системы и единицы этих уровней. Принципы выделения частей речи в русском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языке.</w:t>
            </w:r>
          </w:p>
        </w:tc>
        <w:tc>
          <w:tcPr>
            <w:tcW w:w="1561" w:type="dxa"/>
          </w:tcPr>
          <w:p w14:paraId="76190F51" w14:textId="762BEF1A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A6D931B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1A4961BF" w14:textId="77777777" w:rsidTr="00D02C20">
        <w:trPr>
          <w:trHeight w:val="20"/>
        </w:trPr>
        <w:tc>
          <w:tcPr>
            <w:tcW w:w="2830" w:type="dxa"/>
            <w:vMerge/>
          </w:tcPr>
          <w:p w14:paraId="61A9389D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3EDC84F" w14:textId="0C37AB9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442A6068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28C14A3A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5063D94D" w14:textId="77777777" w:rsidTr="00D02C20">
        <w:trPr>
          <w:trHeight w:val="20"/>
        </w:trPr>
        <w:tc>
          <w:tcPr>
            <w:tcW w:w="2830" w:type="dxa"/>
            <w:vMerge/>
          </w:tcPr>
          <w:p w14:paraId="037AE3BB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C7F31C3" w14:textId="21943811" w:rsidR="00D02C20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Принципы русской орфографии</w:t>
            </w:r>
          </w:p>
        </w:tc>
        <w:tc>
          <w:tcPr>
            <w:tcW w:w="1561" w:type="dxa"/>
          </w:tcPr>
          <w:p w14:paraId="56A4BB7D" w14:textId="4E37968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08B9865A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37DA8E17" w14:textId="77777777" w:rsidTr="00A47589">
        <w:trPr>
          <w:trHeight w:val="20"/>
        </w:trPr>
        <w:tc>
          <w:tcPr>
            <w:tcW w:w="11932" w:type="dxa"/>
            <w:gridSpan w:val="2"/>
          </w:tcPr>
          <w:p w14:paraId="2204453D" w14:textId="3E0155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 2. Фонетика, морфология и орфография.</w:t>
            </w:r>
          </w:p>
        </w:tc>
        <w:tc>
          <w:tcPr>
            <w:tcW w:w="1561" w:type="dxa"/>
          </w:tcPr>
          <w:p w14:paraId="18E10543" w14:textId="2D828DC1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</w:tcPr>
          <w:p w14:paraId="0B93957D" w14:textId="5CBCBE1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ОК04;ОК05</w:t>
            </w:r>
          </w:p>
        </w:tc>
      </w:tr>
      <w:tr w:rsidR="00D02C20" w:rsidRPr="00A5419F" w14:paraId="083BD416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21C3F0A" w14:textId="7A43FF92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2.1. Фонетика и орфоэпия.</w:t>
            </w:r>
          </w:p>
        </w:tc>
        <w:tc>
          <w:tcPr>
            <w:tcW w:w="9102" w:type="dxa"/>
          </w:tcPr>
          <w:p w14:paraId="00AB331C" w14:textId="1DB06AFE" w:rsidR="00D02C20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42D46FCB" w14:textId="14055BEE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1243" w:type="dxa"/>
            <w:vMerge w:val="restart"/>
          </w:tcPr>
          <w:p w14:paraId="6AD1A88B" w14:textId="2CA48225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D02C20" w:rsidRPr="00A5419F" w14:paraId="11611068" w14:textId="77777777" w:rsidTr="00D02C20">
        <w:trPr>
          <w:trHeight w:val="20"/>
        </w:trPr>
        <w:tc>
          <w:tcPr>
            <w:tcW w:w="2830" w:type="dxa"/>
            <w:vMerge/>
          </w:tcPr>
          <w:p w14:paraId="75C105B6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9051766" w14:textId="53BF2E03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Фонетика и орфоэпия. Соотношение звука и фонемы, звука и буквы. Чередования звуков: позиционные и исторические. Основные виды языковых норм: орфоэпические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(произносительные и акцентологические). </w:t>
            </w:r>
          </w:p>
        </w:tc>
        <w:tc>
          <w:tcPr>
            <w:tcW w:w="1561" w:type="dxa"/>
          </w:tcPr>
          <w:p w14:paraId="235F5655" w14:textId="685506D3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243" w:type="dxa"/>
            <w:vMerge/>
          </w:tcPr>
          <w:p w14:paraId="1B7FD026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3CC8B450" w14:textId="77777777" w:rsidTr="00D02C20">
        <w:trPr>
          <w:trHeight w:val="20"/>
        </w:trPr>
        <w:tc>
          <w:tcPr>
            <w:tcW w:w="2830" w:type="dxa"/>
            <w:vMerge/>
          </w:tcPr>
          <w:p w14:paraId="02C00A7B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C5EB9AC" w14:textId="7ABA2804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7905BCAC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6C24045F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1BF55184" w14:textId="77777777" w:rsidTr="00D02C20">
        <w:trPr>
          <w:trHeight w:val="20"/>
        </w:trPr>
        <w:tc>
          <w:tcPr>
            <w:tcW w:w="2830" w:type="dxa"/>
            <w:vMerge/>
          </w:tcPr>
          <w:p w14:paraId="30F6E4D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AB6009F" w14:textId="2D44FDA3" w:rsidR="00D02C20" w:rsidRPr="00D72BD8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sz w:val="24"/>
                <w:szCs w:val="24"/>
                <w:lang w:val="ru-RU"/>
              </w:rPr>
              <w:t>Основные правила произношения гласных, согласных звуков. Характеристика русского ударения (разноместное, подвижное). Орфоэпия и орфоэпические нормы</w:t>
            </w:r>
          </w:p>
        </w:tc>
        <w:tc>
          <w:tcPr>
            <w:tcW w:w="1561" w:type="dxa"/>
          </w:tcPr>
          <w:p w14:paraId="0342988D" w14:textId="4AC31109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2CE302F6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606702E4" w14:textId="77777777" w:rsidTr="00D02C20">
        <w:trPr>
          <w:trHeight w:val="20"/>
        </w:trPr>
        <w:tc>
          <w:tcPr>
            <w:tcW w:w="2830" w:type="dxa"/>
            <w:vMerge/>
          </w:tcPr>
          <w:p w14:paraId="0D834672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0322D74" w14:textId="6AE6C183" w:rsidR="00D02C20" w:rsidRPr="00D72BD8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20066ACC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313BDBAB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7938503C" w14:textId="77777777" w:rsidTr="00D02C20">
        <w:trPr>
          <w:trHeight w:val="20"/>
        </w:trPr>
        <w:tc>
          <w:tcPr>
            <w:tcW w:w="2830" w:type="dxa"/>
            <w:vMerge/>
          </w:tcPr>
          <w:p w14:paraId="0B67FBC3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F321CD1" w14:textId="006B0636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Орфография. Безударные гласные в корне слова: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проверяемые, непроверяемые, чередующиеся</w:t>
            </w:r>
          </w:p>
        </w:tc>
        <w:tc>
          <w:tcPr>
            <w:tcW w:w="1561" w:type="dxa"/>
          </w:tcPr>
          <w:p w14:paraId="30884183" w14:textId="24D9F533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6461248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2D463C73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104E529" w14:textId="7A89C9C9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2.2. </w:t>
            </w:r>
            <w:proofErr w:type="spellStart"/>
            <w:r w:rsidRPr="00A5419F">
              <w:rPr>
                <w:rFonts w:eastAsia="Calibri"/>
                <w:sz w:val="24"/>
                <w:szCs w:val="24"/>
                <w:lang w:val="ru-RU"/>
              </w:rPr>
              <w:t>Морфемика</w:t>
            </w:r>
            <w:proofErr w:type="spell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и словообразование</w:t>
            </w:r>
          </w:p>
        </w:tc>
        <w:tc>
          <w:tcPr>
            <w:tcW w:w="9102" w:type="dxa"/>
          </w:tcPr>
          <w:p w14:paraId="23D81ECD" w14:textId="130F2533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35226E33" w14:textId="4712CEB3" w:rsidR="00D02C20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04EA5832" w14:textId="37907335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D02C20" w:rsidRPr="00A5419F" w14:paraId="0AFCFB96" w14:textId="77777777" w:rsidTr="00D02C20">
        <w:trPr>
          <w:trHeight w:val="20"/>
        </w:trPr>
        <w:tc>
          <w:tcPr>
            <w:tcW w:w="2830" w:type="dxa"/>
            <w:vMerge/>
          </w:tcPr>
          <w:p w14:paraId="23A78516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CA94FA4" w14:textId="264C7180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Морфемная структура слова. Морфема как единица языка. Классификация морфем: корневые и служебные. Словообразование. Морфологические способы словообразования. Неморфологические способы словообразования. Словообразование и формообразование.</w:t>
            </w:r>
          </w:p>
        </w:tc>
        <w:tc>
          <w:tcPr>
            <w:tcW w:w="1561" w:type="dxa"/>
          </w:tcPr>
          <w:p w14:paraId="36613EB0" w14:textId="5DAB0454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4BAEC65F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7E6A183C" w14:textId="77777777" w:rsidTr="00D02C20">
        <w:trPr>
          <w:trHeight w:val="20"/>
        </w:trPr>
        <w:tc>
          <w:tcPr>
            <w:tcW w:w="2830" w:type="dxa"/>
            <w:vMerge/>
          </w:tcPr>
          <w:p w14:paraId="1DDF46CA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9AB6AAF" w14:textId="5C2B54C6" w:rsidR="00D02C20" w:rsidRPr="00A5419F" w:rsidRDefault="00F773F3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Практическое занятие</w:t>
            </w:r>
          </w:p>
        </w:tc>
        <w:tc>
          <w:tcPr>
            <w:tcW w:w="1561" w:type="dxa"/>
          </w:tcPr>
          <w:p w14:paraId="602870FF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0A83D409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62865696" w14:textId="77777777" w:rsidTr="00D02C20">
        <w:trPr>
          <w:trHeight w:val="20"/>
        </w:trPr>
        <w:tc>
          <w:tcPr>
            <w:tcW w:w="2830" w:type="dxa"/>
            <w:vMerge/>
          </w:tcPr>
          <w:p w14:paraId="3A619915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D3A9045" w14:textId="56B4B000" w:rsidR="00D02C20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звонких и глухих согласных, непроизносимых согласных. Правописание гласных после шипящих. Правописание Ъ и Ь. Правописание приставок на –З(-С), ПРЕ-/ПРИ-, гласных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после пристав</w:t>
            </w:r>
            <w:r>
              <w:rPr>
                <w:rFonts w:eastAsia="Calibri"/>
                <w:sz w:val="24"/>
                <w:szCs w:val="24"/>
                <w:lang w:val="ru-RU"/>
              </w:rPr>
              <w:t>ок</w:t>
            </w:r>
          </w:p>
        </w:tc>
        <w:tc>
          <w:tcPr>
            <w:tcW w:w="1561" w:type="dxa"/>
          </w:tcPr>
          <w:p w14:paraId="5ABD9882" w14:textId="6CD0E556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6908D37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A5419F" w14:paraId="678F5A21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03E8EFEB" w14:textId="018187F2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2.3. Имя существительное как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часть речи.</w:t>
            </w:r>
          </w:p>
        </w:tc>
        <w:tc>
          <w:tcPr>
            <w:tcW w:w="9102" w:type="dxa"/>
          </w:tcPr>
          <w:p w14:paraId="1A48BE4D" w14:textId="61490E3A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73B93EBA" w14:textId="4AB3B391" w:rsidR="00E71154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1243" w:type="dxa"/>
            <w:vMerge w:val="restart"/>
          </w:tcPr>
          <w:p w14:paraId="24A84C99" w14:textId="6AFCA793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E71154" w:rsidRPr="00D02C20" w14:paraId="70D8A9E5" w14:textId="77777777" w:rsidTr="00D02C20">
        <w:trPr>
          <w:trHeight w:val="20"/>
        </w:trPr>
        <w:tc>
          <w:tcPr>
            <w:tcW w:w="2830" w:type="dxa"/>
            <w:vMerge/>
          </w:tcPr>
          <w:p w14:paraId="1D07AC3E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A677893" w14:textId="42FAAC81" w:rsidR="00E71154" w:rsidRP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E71154">
              <w:rPr>
                <w:rFonts w:eastAsia="Calibri"/>
                <w:sz w:val="24"/>
                <w:szCs w:val="24"/>
                <w:lang w:val="ru-RU"/>
              </w:rPr>
              <w:t xml:space="preserve">Лексико-грамматические разряды существительных: конкретные, абстрактные, вещественные, собирательные, единичные. </w:t>
            </w:r>
          </w:p>
        </w:tc>
        <w:tc>
          <w:tcPr>
            <w:tcW w:w="1561" w:type="dxa"/>
          </w:tcPr>
          <w:p w14:paraId="7E898620" w14:textId="5639ACBD" w:rsidR="00E71154" w:rsidRP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E71154"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CEB7AF3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4F5514A6" w14:textId="77777777" w:rsidTr="00E71154">
        <w:trPr>
          <w:trHeight w:val="56"/>
        </w:trPr>
        <w:tc>
          <w:tcPr>
            <w:tcW w:w="2830" w:type="dxa"/>
            <w:vMerge/>
          </w:tcPr>
          <w:p w14:paraId="4B3E023C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4E8917D" w14:textId="2D1B6EE5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0922379D" w14:textId="77777777" w:rsidR="00E71154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00BC354A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633E567F" w14:textId="77777777" w:rsidTr="00D02C20">
        <w:trPr>
          <w:trHeight w:val="20"/>
        </w:trPr>
        <w:tc>
          <w:tcPr>
            <w:tcW w:w="2830" w:type="dxa"/>
            <w:vMerge/>
          </w:tcPr>
          <w:p w14:paraId="17C2AADA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2212F49" w14:textId="69893C12" w:rsidR="00E71154" w:rsidRPr="00D72BD8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sz w:val="24"/>
                <w:szCs w:val="24"/>
                <w:lang w:val="ru-RU"/>
              </w:rPr>
              <w:t>Грамматические категории имени существительного: ро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д, число, падеж. Склонение имен </w:t>
            </w:r>
            <w:r w:rsidRPr="00D72BD8">
              <w:rPr>
                <w:rFonts w:eastAsia="Calibri"/>
                <w:sz w:val="24"/>
                <w:szCs w:val="24"/>
                <w:lang w:val="ru-RU"/>
              </w:rPr>
              <w:t>существительных</w:t>
            </w:r>
          </w:p>
        </w:tc>
        <w:tc>
          <w:tcPr>
            <w:tcW w:w="1561" w:type="dxa"/>
          </w:tcPr>
          <w:p w14:paraId="6E1FBEEF" w14:textId="50D27AFF" w:rsidR="00E71154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52ECD899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7EAF9D7D" w14:textId="77777777" w:rsidTr="00D02C20">
        <w:trPr>
          <w:trHeight w:val="20"/>
        </w:trPr>
        <w:tc>
          <w:tcPr>
            <w:tcW w:w="2830" w:type="dxa"/>
            <w:vMerge/>
          </w:tcPr>
          <w:p w14:paraId="047F8154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A9114DC" w14:textId="407A4C9A" w:rsidR="00E71154" w:rsidRPr="00D72BD8" w:rsidRDefault="00F773F3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Практическое занятие</w:t>
            </w:r>
          </w:p>
        </w:tc>
        <w:tc>
          <w:tcPr>
            <w:tcW w:w="1561" w:type="dxa"/>
          </w:tcPr>
          <w:p w14:paraId="1ADA0F3F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3A8796C4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D407642" w14:textId="77777777" w:rsidTr="00D02C20">
        <w:trPr>
          <w:trHeight w:val="20"/>
        </w:trPr>
        <w:tc>
          <w:tcPr>
            <w:tcW w:w="2830" w:type="dxa"/>
            <w:vMerge/>
          </w:tcPr>
          <w:p w14:paraId="4068BB05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CDB8284" w14:textId="7D057BBE" w:rsidR="00E71154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суффиксов и окончаний имен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с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уществительных. Правописание сложных имен существительных.</w:t>
            </w:r>
          </w:p>
        </w:tc>
        <w:tc>
          <w:tcPr>
            <w:tcW w:w="1561" w:type="dxa"/>
          </w:tcPr>
          <w:p w14:paraId="5C2AB14E" w14:textId="566929F3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6CE0F5BE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8D09388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61E7C49" w14:textId="44B870B8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2.4.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Имя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прилагательное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как часть речи.</w:t>
            </w:r>
          </w:p>
        </w:tc>
        <w:tc>
          <w:tcPr>
            <w:tcW w:w="9102" w:type="dxa"/>
          </w:tcPr>
          <w:p w14:paraId="4A92DF46" w14:textId="72C9120A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7F8C69B3" w14:textId="26C6099D" w:rsidR="00E71154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243" w:type="dxa"/>
            <w:vMerge w:val="restart"/>
          </w:tcPr>
          <w:p w14:paraId="48C00019" w14:textId="166B88CE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E71154" w:rsidRPr="00D02C20" w14:paraId="1AA96AAB" w14:textId="77777777" w:rsidTr="00D02C20">
        <w:trPr>
          <w:trHeight w:val="20"/>
        </w:trPr>
        <w:tc>
          <w:tcPr>
            <w:tcW w:w="2830" w:type="dxa"/>
            <w:vMerge/>
          </w:tcPr>
          <w:p w14:paraId="10179DAF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508FF30" w14:textId="706DED32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Лексико-грамматические разряды прилагательных. Разряды прилагательных: качественные, относительные, притяжательные. </w:t>
            </w:r>
          </w:p>
        </w:tc>
        <w:tc>
          <w:tcPr>
            <w:tcW w:w="1561" w:type="dxa"/>
          </w:tcPr>
          <w:p w14:paraId="7532D29D" w14:textId="44319784" w:rsidR="00E71154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9C6CCBE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41D38C53" w14:textId="77777777" w:rsidTr="00D02C20">
        <w:trPr>
          <w:trHeight w:val="20"/>
        </w:trPr>
        <w:tc>
          <w:tcPr>
            <w:tcW w:w="2830" w:type="dxa"/>
            <w:vMerge/>
          </w:tcPr>
          <w:p w14:paraId="41BF7C36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A0CF3A3" w14:textId="6BBB18E0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0DEBB41F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2669BF10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029DDB5" w14:textId="77777777" w:rsidTr="00D02C20">
        <w:trPr>
          <w:trHeight w:val="20"/>
        </w:trPr>
        <w:tc>
          <w:tcPr>
            <w:tcW w:w="2830" w:type="dxa"/>
            <w:vMerge/>
          </w:tcPr>
          <w:p w14:paraId="5F8D53BB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BD212B0" w14:textId="712B4404" w:rsidR="00E71154" w:rsidRPr="00D72BD8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sz w:val="24"/>
                <w:szCs w:val="24"/>
                <w:lang w:val="ru-RU"/>
              </w:rPr>
              <w:t>. Степени сравнения имен прилагательных. Полная и краткая форма имен прилагательных</w:t>
            </w:r>
          </w:p>
        </w:tc>
        <w:tc>
          <w:tcPr>
            <w:tcW w:w="1561" w:type="dxa"/>
          </w:tcPr>
          <w:p w14:paraId="5523B70A" w14:textId="23DD306F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5631D0F3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B07440B" w14:textId="77777777" w:rsidTr="00D02C20">
        <w:trPr>
          <w:trHeight w:val="20"/>
        </w:trPr>
        <w:tc>
          <w:tcPr>
            <w:tcW w:w="2830" w:type="dxa"/>
            <w:vMerge/>
          </w:tcPr>
          <w:p w14:paraId="414B2365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A99A451" w14:textId="30CA1A96" w:rsidR="00E71154" w:rsidRPr="00D72BD8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7341B454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3AAFF2ED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BFA87F5" w14:textId="77777777" w:rsidTr="00D02C20">
        <w:trPr>
          <w:trHeight w:val="20"/>
        </w:trPr>
        <w:tc>
          <w:tcPr>
            <w:tcW w:w="2830" w:type="dxa"/>
            <w:vMerge/>
          </w:tcPr>
          <w:p w14:paraId="497506A7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98D0418" w14:textId="009EBEF6" w:rsidR="00E71154" w:rsidRPr="00D72BD8" w:rsidRDefault="00E71154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sz w:val="24"/>
                <w:szCs w:val="24"/>
                <w:lang w:val="ru-RU"/>
              </w:rPr>
              <w:t>Семантико- стилистические различия между краткими и полными формами.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D72BD8">
              <w:rPr>
                <w:rFonts w:eastAsia="Calibri"/>
                <w:sz w:val="24"/>
                <w:szCs w:val="24"/>
                <w:lang w:val="ru-RU"/>
              </w:rPr>
              <w:t>Грамматические категории имени прилагательного: род, число, падеж.</w:t>
            </w:r>
          </w:p>
        </w:tc>
        <w:tc>
          <w:tcPr>
            <w:tcW w:w="1561" w:type="dxa"/>
          </w:tcPr>
          <w:p w14:paraId="21E2D4E0" w14:textId="23A8BD8C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60D6C25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6127BDE6" w14:textId="77777777" w:rsidTr="00D02C20">
        <w:trPr>
          <w:trHeight w:val="20"/>
        </w:trPr>
        <w:tc>
          <w:tcPr>
            <w:tcW w:w="2830" w:type="dxa"/>
            <w:vMerge/>
          </w:tcPr>
          <w:p w14:paraId="6D26A550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EA0DF33" w14:textId="4CAD0136" w:rsidR="00E71154" w:rsidRPr="00D72BD8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7C9FB284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1590700F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D793F42" w14:textId="77777777" w:rsidTr="00D02C20">
        <w:trPr>
          <w:trHeight w:val="20"/>
        </w:trPr>
        <w:tc>
          <w:tcPr>
            <w:tcW w:w="2830" w:type="dxa"/>
            <w:vMerge/>
          </w:tcPr>
          <w:p w14:paraId="7361B8FE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702DA2B" w14:textId="4F7C80D2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Практическое занятие. Правописание суффиксов и окончаний имен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прилагательных. Правописание сложных имен прилагательных</w:t>
            </w:r>
          </w:p>
        </w:tc>
        <w:tc>
          <w:tcPr>
            <w:tcW w:w="1561" w:type="dxa"/>
          </w:tcPr>
          <w:p w14:paraId="13785AB2" w14:textId="7666DAD1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0B3C258D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9F987C8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0539AB1D" w14:textId="54DAEDAE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2.5. Имя числительное как часть речи.</w:t>
            </w:r>
          </w:p>
        </w:tc>
        <w:tc>
          <w:tcPr>
            <w:tcW w:w="9102" w:type="dxa"/>
          </w:tcPr>
          <w:p w14:paraId="10661E20" w14:textId="6DDD06DF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389E7A02" w14:textId="535D90F9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32BB6409" w14:textId="478F72F4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E71154" w:rsidRPr="00D02C20" w14:paraId="13574261" w14:textId="77777777" w:rsidTr="00D02C20">
        <w:trPr>
          <w:trHeight w:val="20"/>
        </w:trPr>
        <w:tc>
          <w:tcPr>
            <w:tcW w:w="2830" w:type="dxa"/>
            <w:vMerge/>
          </w:tcPr>
          <w:p w14:paraId="2F88205A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44DDE30" w14:textId="159A48B3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Лексико-грамматические разряды имен числительных: количественные, порядковые, собирательные. Типы склонения имен числительных. Лексическая сочетаемость собирательных числительных.</w:t>
            </w:r>
          </w:p>
        </w:tc>
        <w:tc>
          <w:tcPr>
            <w:tcW w:w="1561" w:type="dxa"/>
          </w:tcPr>
          <w:p w14:paraId="0A51817A" w14:textId="5AE3BD1D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3E0D4F9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EBF99D4" w14:textId="77777777" w:rsidTr="00D02C20">
        <w:trPr>
          <w:trHeight w:val="20"/>
        </w:trPr>
        <w:tc>
          <w:tcPr>
            <w:tcW w:w="2830" w:type="dxa"/>
            <w:vMerge/>
          </w:tcPr>
          <w:p w14:paraId="38DE40A7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1630D2D" w14:textId="71C5145E" w:rsidR="00E71154" w:rsidRPr="00A5419F" w:rsidRDefault="00F773F3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561" w:type="dxa"/>
          </w:tcPr>
          <w:p w14:paraId="0FFD4E45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03B05528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7837E007" w14:textId="77777777" w:rsidTr="00D02C20">
        <w:trPr>
          <w:trHeight w:val="20"/>
        </w:trPr>
        <w:tc>
          <w:tcPr>
            <w:tcW w:w="2830" w:type="dxa"/>
            <w:vMerge/>
          </w:tcPr>
          <w:p w14:paraId="0C645180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F975292" w14:textId="2D3F91F8" w:rsidR="00E71154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работа.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числительных.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Возможности использования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цифр.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Числительные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единицы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измерения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профессиональной деятельности.</w:t>
            </w:r>
          </w:p>
        </w:tc>
        <w:tc>
          <w:tcPr>
            <w:tcW w:w="1561" w:type="dxa"/>
          </w:tcPr>
          <w:p w14:paraId="6B479848" w14:textId="4A674068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4A9FC11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C9506D6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409715E5" w14:textId="1C34049B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2.6. Местоимение как часть речи.</w:t>
            </w:r>
          </w:p>
        </w:tc>
        <w:tc>
          <w:tcPr>
            <w:tcW w:w="9102" w:type="dxa"/>
          </w:tcPr>
          <w:p w14:paraId="7F2FBA0B" w14:textId="12A15F04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65013F9D" w14:textId="53C6D27A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7BF2618B" w14:textId="0D856ABD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E71154" w:rsidRPr="00D02C20" w14:paraId="3CAF4FAA" w14:textId="77777777" w:rsidTr="00D02C20">
        <w:trPr>
          <w:trHeight w:val="20"/>
        </w:trPr>
        <w:tc>
          <w:tcPr>
            <w:tcW w:w="2830" w:type="dxa"/>
            <w:vMerge/>
          </w:tcPr>
          <w:p w14:paraId="6A963BBD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07EA551" w14:textId="2C8FF78A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Разряды местоимений по семантике: личные, возвратное, притяжательные, вопросительные, относительные, неопределенные, отрицательные, указательные, определительные. Дефисное написание местоимений.</w:t>
            </w:r>
          </w:p>
        </w:tc>
        <w:tc>
          <w:tcPr>
            <w:tcW w:w="1561" w:type="dxa"/>
          </w:tcPr>
          <w:p w14:paraId="3598DE3B" w14:textId="2A182740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4492540D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7951882" w14:textId="77777777" w:rsidTr="00D02C20">
        <w:trPr>
          <w:trHeight w:val="20"/>
        </w:trPr>
        <w:tc>
          <w:tcPr>
            <w:tcW w:w="2830" w:type="dxa"/>
            <w:vMerge/>
          </w:tcPr>
          <w:p w14:paraId="2FB88808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5547799D" w14:textId="4703ADF1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32116CA7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61821CBB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6CE7E1BA" w14:textId="77777777" w:rsidTr="00D02C20">
        <w:trPr>
          <w:trHeight w:val="20"/>
        </w:trPr>
        <w:tc>
          <w:tcPr>
            <w:tcW w:w="2830" w:type="dxa"/>
            <w:vMerge/>
          </w:tcPr>
          <w:p w14:paraId="0BB52B2A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045AA19" w14:textId="235A63FE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Правописание числительных. Правописание местоимений с частицами НЕ и НИ.</w:t>
            </w:r>
          </w:p>
        </w:tc>
        <w:tc>
          <w:tcPr>
            <w:tcW w:w="1561" w:type="dxa"/>
          </w:tcPr>
          <w:p w14:paraId="4B9B51A1" w14:textId="5DBAD3A0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20977172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287AB244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577E9DB1" w14:textId="5E1C11BF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2.7.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Глагол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как часть речи.</w:t>
            </w:r>
          </w:p>
        </w:tc>
        <w:tc>
          <w:tcPr>
            <w:tcW w:w="9102" w:type="dxa"/>
          </w:tcPr>
          <w:p w14:paraId="2F747847" w14:textId="04808670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223701A1" w14:textId="51B22BF6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 w:val="restart"/>
          </w:tcPr>
          <w:p w14:paraId="33463C0E" w14:textId="3B4D5BD4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E71154" w:rsidRPr="00D02C20" w14:paraId="490ACB27" w14:textId="77777777" w:rsidTr="00D02C20">
        <w:trPr>
          <w:trHeight w:val="20"/>
        </w:trPr>
        <w:tc>
          <w:tcPr>
            <w:tcW w:w="2830" w:type="dxa"/>
            <w:vMerge/>
          </w:tcPr>
          <w:p w14:paraId="523F4A34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10E8ED2" w14:textId="64A1C641" w:rsidR="00E71154" w:rsidRPr="00A5419F" w:rsidRDefault="00E71154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Система грамматических категорий глагола (вид, переходность, залог, наклонение, время, лицо, число, род). Основа настоящего (будущего) времени глагола и основа инфинитива (прошедшего времени); их формообразующие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функции.</w:t>
            </w:r>
          </w:p>
        </w:tc>
        <w:tc>
          <w:tcPr>
            <w:tcW w:w="1561" w:type="dxa"/>
          </w:tcPr>
          <w:p w14:paraId="0689F7A4" w14:textId="639E3130" w:rsidR="00E71154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5EE10E3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F0399A8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164B82E3" w14:textId="282AA6F6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2.8. Причастие и деепричастие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ab/>
              <w:t>как особые формы глагола</w:t>
            </w:r>
          </w:p>
        </w:tc>
        <w:tc>
          <w:tcPr>
            <w:tcW w:w="9102" w:type="dxa"/>
          </w:tcPr>
          <w:p w14:paraId="69E8F097" w14:textId="0753F88C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2862BE8D" w14:textId="3B72C9C8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6F34FE10" w14:textId="3DB3DCF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E71154" w:rsidRPr="00D02C20" w14:paraId="55D1182C" w14:textId="77777777" w:rsidTr="00D02C20">
        <w:trPr>
          <w:trHeight w:val="20"/>
        </w:trPr>
        <w:tc>
          <w:tcPr>
            <w:tcW w:w="2830" w:type="dxa"/>
            <w:vMerge/>
          </w:tcPr>
          <w:p w14:paraId="6B96CDBF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3600EED" w14:textId="51993CC8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Действительные и страдательные причастия и способы их образования. Краткие и полные формы причастий.</w:t>
            </w:r>
          </w:p>
        </w:tc>
        <w:tc>
          <w:tcPr>
            <w:tcW w:w="1561" w:type="dxa"/>
          </w:tcPr>
          <w:p w14:paraId="67295B5C" w14:textId="7EBD949A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8A2BA47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354F0BC8" w14:textId="77777777" w:rsidTr="00D02C20">
        <w:trPr>
          <w:trHeight w:val="20"/>
        </w:trPr>
        <w:tc>
          <w:tcPr>
            <w:tcW w:w="2830" w:type="dxa"/>
            <w:vMerge/>
          </w:tcPr>
          <w:p w14:paraId="1E7D1556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FA84CFF" w14:textId="3483C0B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369EBACA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02709D4C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4A8B121" w14:textId="77777777" w:rsidTr="00D02C20">
        <w:trPr>
          <w:trHeight w:val="20"/>
        </w:trPr>
        <w:tc>
          <w:tcPr>
            <w:tcW w:w="2830" w:type="dxa"/>
            <w:vMerge/>
          </w:tcPr>
          <w:p w14:paraId="05F7E6D2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25EC754" w14:textId="74CD88A1" w:rsidR="00E71154" w:rsidRDefault="00E71154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 Правописание суффиксов и окончаний глаголов и причастий. Правописание Н и НН в прилагательных и причастиях.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Образование деепричастий совершенного и несовершенного вида. Правописание суффиксов деепричастий.</w:t>
            </w:r>
          </w:p>
        </w:tc>
        <w:tc>
          <w:tcPr>
            <w:tcW w:w="1561" w:type="dxa"/>
          </w:tcPr>
          <w:p w14:paraId="5911AE77" w14:textId="26824858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65EF9FA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319E52A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2E4B96FA" w14:textId="1379386E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2.9. Наречие как часть речи. Служебные части речи.</w:t>
            </w:r>
          </w:p>
        </w:tc>
        <w:tc>
          <w:tcPr>
            <w:tcW w:w="9102" w:type="dxa"/>
          </w:tcPr>
          <w:p w14:paraId="24EBBFFA" w14:textId="2C7681F9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0330946B" w14:textId="5964E5CD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79BA81FE" w14:textId="0ED0DA18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E71154" w:rsidRPr="00D02C20" w14:paraId="1E8CC36B" w14:textId="77777777" w:rsidTr="00D02C20">
        <w:trPr>
          <w:trHeight w:val="20"/>
        </w:trPr>
        <w:tc>
          <w:tcPr>
            <w:tcW w:w="2830" w:type="dxa"/>
            <w:vMerge/>
          </w:tcPr>
          <w:p w14:paraId="5C256384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1679A38" w14:textId="1931B571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союзы.</w:t>
            </w:r>
          </w:p>
        </w:tc>
        <w:tc>
          <w:tcPr>
            <w:tcW w:w="1561" w:type="dxa"/>
          </w:tcPr>
          <w:p w14:paraId="1E9412F7" w14:textId="230A742A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1A83F2F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8F16723" w14:textId="77777777" w:rsidTr="00D02C20">
        <w:trPr>
          <w:trHeight w:val="20"/>
        </w:trPr>
        <w:tc>
          <w:tcPr>
            <w:tcW w:w="2830" w:type="dxa"/>
            <w:vMerge/>
          </w:tcPr>
          <w:p w14:paraId="24814238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DD612B9" w14:textId="300E7193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6898F568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4F0B8B72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4DB2EFE" w14:textId="77777777" w:rsidTr="00D02C20">
        <w:trPr>
          <w:trHeight w:val="20"/>
        </w:trPr>
        <w:tc>
          <w:tcPr>
            <w:tcW w:w="2830" w:type="dxa"/>
            <w:vMerge/>
          </w:tcPr>
          <w:p w14:paraId="1C0D4DEC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5731C0B" w14:textId="3D15F71D" w:rsidR="00E71154" w:rsidRPr="00A5419F" w:rsidRDefault="00E71154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Написание наречий и соотносимых с ними других частей речи (знаменательных и служебных). Слова категории состояния.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производных предлогов и союзов. Правописание частиц.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частицы НЕ с разными частями речи. Трудные случаи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частиц НЕ и НИ. .</w:t>
            </w:r>
          </w:p>
        </w:tc>
        <w:tc>
          <w:tcPr>
            <w:tcW w:w="1561" w:type="dxa"/>
          </w:tcPr>
          <w:p w14:paraId="6C07AC82" w14:textId="21464660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D71E13F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2199B058" w14:textId="77777777" w:rsidTr="00A47589">
        <w:trPr>
          <w:trHeight w:val="20"/>
        </w:trPr>
        <w:tc>
          <w:tcPr>
            <w:tcW w:w="11932" w:type="dxa"/>
            <w:gridSpan w:val="2"/>
          </w:tcPr>
          <w:p w14:paraId="1A8D3520" w14:textId="4DB1FEFB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 3. Синтаксис и пунктуация</w:t>
            </w:r>
          </w:p>
        </w:tc>
        <w:tc>
          <w:tcPr>
            <w:tcW w:w="1561" w:type="dxa"/>
          </w:tcPr>
          <w:p w14:paraId="363BCBB7" w14:textId="1E22A212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12</w:t>
            </w:r>
          </w:p>
        </w:tc>
        <w:tc>
          <w:tcPr>
            <w:tcW w:w="1243" w:type="dxa"/>
          </w:tcPr>
          <w:p w14:paraId="2F030313" w14:textId="51068348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05; ОК 09</w:t>
            </w:r>
          </w:p>
        </w:tc>
      </w:tr>
      <w:tr w:rsidR="00D02C20" w:rsidRPr="00D02C20" w14:paraId="5043A550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DF1CF06" w14:textId="4E29DD08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3.1.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ab/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 единицы синтаксиса.</w:t>
            </w:r>
          </w:p>
        </w:tc>
        <w:tc>
          <w:tcPr>
            <w:tcW w:w="9102" w:type="dxa"/>
          </w:tcPr>
          <w:p w14:paraId="009FFB91" w14:textId="3711561F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148289C0" w14:textId="2F21B16A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6EEB3455" w14:textId="3A9FF44B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D02C20" w:rsidRPr="00D02C20" w14:paraId="321F4B8B" w14:textId="77777777" w:rsidTr="00D02C20">
        <w:trPr>
          <w:trHeight w:val="20"/>
        </w:trPr>
        <w:tc>
          <w:tcPr>
            <w:tcW w:w="2830" w:type="dxa"/>
            <w:vMerge/>
          </w:tcPr>
          <w:p w14:paraId="25A087B1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A82568A" w14:textId="75A1E89D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 Распространенные и нераспространенные предложения.</w:t>
            </w:r>
          </w:p>
        </w:tc>
        <w:tc>
          <w:tcPr>
            <w:tcW w:w="1561" w:type="dxa"/>
          </w:tcPr>
          <w:p w14:paraId="153E9951" w14:textId="5F65B60F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D8C8036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6B46C2F1" w14:textId="77777777" w:rsidTr="00D02C20">
        <w:trPr>
          <w:trHeight w:val="20"/>
        </w:trPr>
        <w:tc>
          <w:tcPr>
            <w:tcW w:w="2830" w:type="dxa"/>
          </w:tcPr>
          <w:p w14:paraId="4BAF832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7476519" w14:textId="14B179B6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78FE36E3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</w:tcPr>
          <w:p w14:paraId="4B8C9541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4DF94A16" w14:textId="77777777" w:rsidTr="00D02C20">
        <w:trPr>
          <w:trHeight w:val="20"/>
        </w:trPr>
        <w:tc>
          <w:tcPr>
            <w:tcW w:w="2830" w:type="dxa"/>
          </w:tcPr>
          <w:p w14:paraId="1907C397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59E73C44" w14:textId="6F9C03A2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Знаки препинания в простом предложении.</w:t>
            </w:r>
          </w:p>
        </w:tc>
        <w:tc>
          <w:tcPr>
            <w:tcW w:w="1561" w:type="dxa"/>
          </w:tcPr>
          <w:p w14:paraId="16FFD053" w14:textId="4F444F4B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</w:tcPr>
          <w:p w14:paraId="6EE7CEE6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46080374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46CD8222" w14:textId="3C794352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3.2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Второстепенные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члены предложения.</w:t>
            </w:r>
          </w:p>
        </w:tc>
        <w:tc>
          <w:tcPr>
            <w:tcW w:w="9102" w:type="dxa"/>
          </w:tcPr>
          <w:p w14:paraId="55063EFF" w14:textId="131873E3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6BABA502" w14:textId="2C228FCD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32E63EE7" w14:textId="44F37820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D02C20" w:rsidRPr="00D02C20" w14:paraId="4F815911" w14:textId="77777777" w:rsidTr="00D02C20">
        <w:trPr>
          <w:trHeight w:val="20"/>
        </w:trPr>
        <w:tc>
          <w:tcPr>
            <w:tcW w:w="2830" w:type="dxa"/>
            <w:vMerge/>
          </w:tcPr>
          <w:p w14:paraId="2EC72089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837F1E0" w14:textId="32209165" w:rsidR="00D02C20" w:rsidRPr="00A5419F" w:rsidRDefault="00D02C20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уточняющие члены как особый вид обособленных членов.</w:t>
            </w:r>
          </w:p>
        </w:tc>
        <w:tc>
          <w:tcPr>
            <w:tcW w:w="1561" w:type="dxa"/>
          </w:tcPr>
          <w:p w14:paraId="0546EA82" w14:textId="49A0500B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0C9F1F53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3248CA56" w14:textId="77777777" w:rsidTr="00D02C20">
        <w:trPr>
          <w:trHeight w:val="20"/>
        </w:trPr>
        <w:tc>
          <w:tcPr>
            <w:tcW w:w="2830" w:type="dxa"/>
          </w:tcPr>
          <w:p w14:paraId="104EAE46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580773E" w14:textId="2D87108C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1C6B47C3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</w:tcPr>
          <w:p w14:paraId="5AACCD31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49A305B3" w14:textId="77777777" w:rsidTr="00D02C20">
        <w:trPr>
          <w:trHeight w:val="20"/>
        </w:trPr>
        <w:tc>
          <w:tcPr>
            <w:tcW w:w="2830" w:type="dxa"/>
          </w:tcPr>
          <w:p w14:paraId="560E739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3758356" w14:textId="0E1E8643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Знаки препинания при однородных членах с обобщающими словами. 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обращении.</w:t>
            </w:r>
          </w:p>
        </w:tc>
        <w:tc>
          <w:tcPr>
            <w:tcW w:w="1561" w:type="dxa"/>
          </w:tcPr>
          <w:p w14:paraId="4E3C2A0C" w14:textId="441170D6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</w:tcPr>
          <w:p w14:paraId="7525E3DA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E784FAD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787BC439" w14:textId="64190350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3.3.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Сложное предложение</w:t>
            </w:r>
          </w:p>
        </w:tc>
        <w:tc>
          <w:tcPr>
            <w:tcW w:w="9102" w:type="dxa"/>
          </w:tcPr>
          <w:p w14:paraId="3F23AA14" w14:textId="6498FE1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5640A658" w14:textId="5C5894F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093A5916" w14:textId="4D57B50D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05; ОК 09</w:t>
            </w:r>
          </w:p>
        </w:tc>
      </w:tr>
      <w:tr w:rsidR="00E71154" w:rsidRPr="00D02C20" w14:paraId="0C7134FB" w14:textId="77777777" w:rsidTr="00D02C20">
        <w:trPr>
          <w:trHeight w:val="20"/>
        </w:trPr>
        <w:tc>
          <w:tcPr>
            <w:tcW w:w="2830" w:type="dxa"/>
            <w:vMerge/>
          </w:tcPr>
          <w:p w14:paraId="3D3BB4D8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69597D0" w14:textId="17AF4CA9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 типы сложного предложения по средствам связи и грамматическому значению (предложения союзные и бессоюзные; сочиненные и подчиненные).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Сложноподчиненное предложение. Типы придаточных предложений.</w:t>
            </w:r>
          </w:p>
        </w:tc>
        <w:tc>
          <w:tcPr>
            <w:tcW w:w="1561" w:type="dxa"/>
          </w:tcPr>
          <w:p w14:paraId="23EDDC22" w14:textId="5F9D72D7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722C875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F1CE292" w14:textId="77777777" w:rsidTr="00D02C20">
        <w:trPr>
          <w:trHeight w:val="20"/>
        </w:trPr>
        <w:tc>
          <w:tcPr>
            <w:tcW w:w="2830" w:type="dxa"/>
            <w:vMerge/>
          </w:tcPr>
          <w:p w14:paraId="19BBCE8C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EB6956B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Сложноподчиненные предложения с несколькими придаточ</w:t>
            </w:r>
            <w:bookmarkStart w:id="5" w:name="_bookmark2"/>
            <w:bookmarkEnd w:id="5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ными. Бессоюзные сложные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предложения. Способы передачи чужой речи. Предложения с прямой и косвенной речью как способ передачи чужой речи. </w:t>
            </w:r>
          </w:p>
          <w:p w14:paraId="54EF9C76" w14:textId="08AF0DF1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Знаки препинания в сложносочиненных предложениях. Знаки препинания в сложноподчиненных предложениях. Знаки препинания в бессоюзных сложных предложениях. Знаки препинания в предложения с прямой речью. Знаки препинания при диалогах. Правила оформления цитат.</w:t>
            </w:r>
          </w:p>
        </w:tc>
        <w:tc>
          <w:tcPr>
            <w:tcW w:w="1561" w:type="dxa"/>
          </w:tcPr>
          <w:p w14:paraId="07523F46" w14:textId="3D0075D3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243" w:type="dxa"/>
            <w:vMerge/>
          </w:tcPr>
          <w:p w14:paraId="79522330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F36B1C" w14:paraId="0A119C5A" w14:textId="77777777" w:rsidTr="00A47589">
        <w:trPr>
          <w:trHeight w:val="20"/>
        </w:trPr>
        <w:tc>
          <w:tcPr>
            <w:tcW w:w="11932" w:type="dxa"/>
            <w:gridSpan w:val="2"/>
          </w:tcPr>
          <w:p w14:paraId="350EC946" w14:textId="2BE93E35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Прикладной модуль. Раздел 4. Особенности профессиональной коммуникации.</w:t>
            </w:r>
          </w:p>
        </w:tc>
        <w:tc>
          <w:tcPr>
            <w:tcW w:w="1561" w:type="dxa"/>
          </w:tcPr>
          <w:p w14:paraId="134C4365" w14:textId="3B3C3049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12</w:t>
            </w:r>
          </w:p>
        </w:tc>
        <w:tc>
          <w:tcPr>
            <w:tcW w:w="1243" w:type="dxa"/>
          </w:tcPr>
          <w:p w14:paraId="0F747F20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05; ОК 09</w:t>
            </w:r>
          </w:p>
          <w:p w14:paraId="6FC23FAC" w14:textId="033DB49D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ПК-1.1, ПК-1.2</w:t>
            </w:r>
          </w:p>
        </w:tc>
      </w:tr>
      <w:tr w:rsidR="00D02C20" w:rsidRPr="00F36B1C" w14:paraId="7D9768EF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5D799EF7" w14:textId="3D66A495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4.1.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Язык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как средство профессиональной, социальной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 межкультурной коммуникации.</w:t>
            </w:r>
          </w:p>
        </w:tc>
        <w:tc>
          <w:tcPr>
            <w:tcW w:w="9102" w:type="dxa"/>
          </w:tcPr>
          <w:p w14:paraId="1DD441D9" w14:textId="25C4CF4F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1561" w:type="dxa"/>
          </w:tcPr>
          <w:p w14:paraId="72EEECAF" w14:textId="0A51C1C0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 w:val="restart"/>
          </w:tcPr>
          <w:p w14:paraId="04E162C5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05; ОК 09</w:t>
            </w:r>
          </w:p>
          <w:p w14:paraId="52FAE105" w14:textId="5596DE48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8516C2">
              <w:rPr>
                <w:rFonts w:eastAsia="Calibri"/>
                <w:i/>
                <w:sz w:val="24"/>
                <w:szCs w:val="24"/>
                <w:lang w:val="ru-RU"/>
              </w:rPr>
              <w:t>ПК-1.1, ПК-1.2</w:t>
            </w:r>
          </w:p>
        </w:tc>
      </w:tr>
      <w:tr w:rsidR="00D02C20" w:rsidRPr="00D02C20" w14:paraId="4CDEF529" w14:textId="77777777" w:rsidTr="00D02C20">
        <w:trPr>
          <w:trHeight w:val="20"/>
        </w:trPr>
        <w:tc>
          <w:tcPr>
            <w:tcW w:w="2830" w:type="dxa"/>
            <w:vMerge/>
          </w:tcPr>
          <w:p w14:paraId="1075E8BE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66E7B8C" w14:textId="206FFFE3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аспекты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культуры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речи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(нормативный,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коммуникативный,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этический). Языковые и речевые нормы. Речевые формулы. Речевой этикет.</w:t>
            </w:r>
          </w:p>
        </w:tc>
        <w:tc>
          <w:tcPr>
            <w:tcW w:w="1561" w:type="dxa"/>
          </w:tcPr>
          <w:p w14:paraId="27865804" w14:textId="77777777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67EB6718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72772C29" w14:textId="77777777" w:rsidTr="00D02C20">
        <w:trPr>
          <w:trHeight w:val="20"/>
        </w:trPr>
        <w:tc>
          <w:tcPr>
            <w:tcW w:w="2830" w:type="dxa"/>
            <w:vMerge/>
          </w:tcPr>
          <w:p w14:paraId="436E4BDD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96141E9" w14:textId="60E628BD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232A85AD" w14:textId="77777777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31570568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5AC0D362" w14:textId="77777777" w:rsidTr="00D02C20">
        <w:trPr>
          <w:trHeight w:val="20"/>
        </w:trPr>
        <w:tc>
          <w:tcPr>
            <w:tcW w:w="2830" w:type="dxa"/>
            <w:vMerge/>
          </w:tcPr>
          <w:p w14:paraId="4A1754D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C1ED03D" w14:textId="4609D679" w:rsidR="00D02C20" w:rsidRPr="00A5419F" w:rsidRDefault="00D02C20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работа, Терминология и профессиональная лексика. Язык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специальности. Отраслевые терминологические словари</w:t>
            </w:r>
          </w:p>
        </w:tc>
        <w:tc>
          <w:tcPr>
            <w:tcW w:w="1561" w:type="dxa"/>
          </w:tcPr>
          <w:p w14:paraId="4527A8F9" w14:textId="49B158B1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D8A3931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F36B1C" w14:paraId="0503CDD2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59B77F86" w14:textId="7DFB98EC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4.2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. Коммуникативный аспект культуры речи.</w:t>
            </w:r>
          </w:p>
        </w:tc>
        <w:tc>
          <w:tcPr>
            <w:tcW w:w="9102" w:type="dxa"/>
          </w:tcPr>
          <w:p w14:paraId="6FA40C92" w14:textId="3826994F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1561" w:type="dxa"/>
          </w:tcPr>
          <w:p w14:paraId="03833587" w14:textId="3BD4440A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39FFEA0E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05; ОК 09</w:t>
            </w:r>
          </w:p>
          <w:p w14:paraId="5BA93284" w14:textId="29C2FDC5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ПК-1.1, ПК-1.2</w:t>
            </w:r>
          </w:p>
        </w:tc>
      </w:tr>
      <w:tr w:rsidR="00D02C20" w:rsidRPr="00D02C20" w14:paraId="7F503F8C" w14:textId="77777777" w:rsidTr="00D02C20">
        <w:trPr>
          <w:trHeight w:val="20"/>
        </w:trPr>
        <w:tc>
          <w:tcPr>
            <w:tcW w:w="2830" w:type="dxa"/>
            <w:vMerge/>
          </w:tcPr>
          <w:p w14:paraId="49C073A2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720EFA1" w14:textId="44A2DA51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речь.</w:t>
            </w:r>
          </w:p>
        </w:tc>
        <w:tc>
          <w:tcPr>
            <w:tcW w:w="1561" w:type="dxa"/>
          </w:tcPr>
          <w:p w14:paraId="4595F544" w14:textId="369E2407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24EEFC42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134F6686" w14:textId="77777777" w:rsidTr="00D02C20">
        <w:trPr>
          <w:trHeight w:val="20"/>
        </w:trPr>
        <w:tc>
          <w:tcPr>
            <w:tcW w:w="2830" w:type="dxa"/>
            <w:vMerge/>
          </w:tcPr>
          <w:p w14:paraId="7F19BCC0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96B08D0" w14:textId="681CD029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3A3DDF2A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72A732A9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2862C02D" w14:textId="77777777" w:rsidTr="00D02C20">
        <w:trPr>
          <w:trHeight w:val="20"/>
        </w:trPr>
        <w:tc>
          <w:tcPr>
            <w:tcW w:w="2830" w:type="dxa"/>
            <w:vMerge/>
          </w:tcPr>
          <w:p w14:paraId="048EAF86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0F065CB" w14:textId="5D773244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Возможности лексики в различных функциональных стилях. Проблемы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использования синонимов, омонимов, паронимов. Лексика, ограниченная по сфере использования (историзмы, архаизмы, неологизмы, диалектизмы,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профессионализмы, жаргонизмы).</w:t>
            </w:r>
          </w:p>
        </w:tc>
        <w:tc>
          <w:tcPr>
            <w:tcW w:w="1561" w:type="dxa"/>
          </w:tcPr>
          <w:p w14:paraId="517E0CD7" w14:textId="5B33D904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6BBF63C0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F36B1C" w14:paraId="1D13780B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7EF9773" w14:textId="7AE5EF44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4.3.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Научный стиль.</w:t>
            </w:r>
          </w:p>
        </w:tc>
        <w:tc>
          <w:tcPr>
            <w:tcW w:w="9102" w:type="dxa"/>
          </w:tcPr>
          <w:p w14:paraId="7D91F57C" w14:textId="6218EE79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1561" w:type="dxa"/>
          </w:tcPr>
          <w:p w14:paraId="63839DAA" w14:textId="71819203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 w:val="restart"/>
          </w:tcPr>
          <w:p w14:paraId="4B447A45" w14:textId="07F5AB49" w:rsidR="00D02C20" w:rsidRPr="00A5419F" w:rsidRDefault="00D02C20" w:rsidP="00E71154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ОК04;ОК05; ОК09</w:t>
            </w:r>
            <w:r w:rsidR="00E71154">
              <w:rPr>
                <w:rFonts w:eastAsia="Calibri"/>
                <w:i/>
                <w:sz w:val="24"/>
                <w:szCs w:val="24"/>
                <w:lang w:val="ru-RU"/>
              </w:rPr>
              <w:t>,</w:t>
            </w:r>
            <w:r>
              <w:rPr>
                <w:rFonts w:eastAsia="Calibri"/>
                <w:i/>
                <w:sz w:val="24"/>
                <w:szCs w:val="24"/>
                <w:lang w:val="ru-RU"/>
              </w:rPr>
              <w:t>ПК-1.1,ПК-1.2</w:t>
            </w:r>
          </w:p>
        </w:tc>
      </w:tr>
      <w:tr w:rsidR="00D02C20" w:rsidRPr="00D02C20" w14:paraId="4F87C043" w14:textId="77777777" w:rsidTr="00D02C20">
        <w:trPr>
          <w:trHeight w:val="20"/>
        </w:trPr>
        <w:tc>
          <w:tcPr>
            <w:tcW w:w="2830" w:type="dxa"/>
            <w:vMerge/>
          </w:tcPr>
          <w:p w14:paraId="4200EC13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86D72CA" w14:textId="5594C568" w:rsidR="00D02C20" w:rsidRPr="00A5419F" w:rsidRDefault="00D02C20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Научный стиль и его </w:t>
            </w:r>
            <w:proofErr w:type="spellStart"/>
            <w:r w:rsidRPr="00A5419F">
              <w:rPr>
                <w:rFonts w:eastAsia="Calibri"/>
                <w:sz w:val="24"/>
                <w:szCs w:val="24"/>
                <w:lang w:val="ru-RU"/>
              </w:rPr>
              <w:t>подстили</w:t>
            </w:r>
            <w:proofErr w:type="spellEnd"/>
            <w:r w:rsidRPr="00A5419F">
              <w:rPr>
                <w:rFonts w:eastAsia="Calibri"/>
                <w:sz w:val="24"/>
                <w:szCs w:val="24"/>
                <w:lang w:val="ru-RU"/>
              </w:rPr>
              <w:t>. Профессиональная речь и терминология. Виды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терминов (общенаучные, </w:t>
            </w:r>
            <w:proofErr w:type="spellStart"/>
            <w:r w:rsidRPr="00A5419F">
              <w:rPr>
                <w:rFonts w:eastAsia="Calibri"/>
                <w:sz w:val="24"/>
                <w:szCs w:val="24"/>
                <w:lang w:val="ru-RU"/>
              </w:rPr>
              <w:t>частнонаучные</w:t>
            </w:r>
            <w:proofErr w:type="spell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и технологические).</w:t>
            </w:r>
          </w:p>
        </w:tc>
        <w:tc>
          <w:tcPr>
            <w:tcW w:w="1561" w:type="dxa"/>
          </w:tcPr>
          <w:p w14:paraId="59D979B6" w14:textId="7F93C123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071F1C27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F36B1C" w14:paraId="0B513742" w14:textId="77777777" w:rsidTr="00D02C20">
        <w:trPr>
          <w:trHeight w:val="20"/>
        </w:trPr>
        <w:tc>
          <w:tcPr>
            <w:tcW w:w="2830" w:type="dxa"/>
          </w:tcPr>
          <w:p w14:paraId="4109565A" w14:textId="45C1906E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4.4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Деловой стиль.</w:t>
            </w:r>
          </w:p>
        </w:tc>
        <w:tc>
          <w:tcPr>
            <w:tcW w:w="9102" w:type="dxa"/>
          </w:tcPr>
          <w:p w14:paraId="1E4281A8" w14:textId="2DCEA14E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1561" w:type="dxa"/>
          </w:tcPr>
          <w:p w14:paraId="7874BE07" w14:textId="6B0F02E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39EF4264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05; ОК 09</w:t>
            </w:r>
          </w:p>
          <w:p w14:paraId="31AB14FF" w14:textId="2AD2D484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ПК-1.1, ПК-1.2</w:t>
            </w:r>
          </w:p>
        </w:tc>
      </w:tr>
      <w:tr w:rsidR="00D02C20" w:rsidRPr="00D02C20" w14:paraId="02A4755A" w14:textId="77777777" w:rsidTr="00D02C20">
        <w:trPr>
          <w:trHeight w:val="20"/>
        </w:trPr>
        <w:tc>
          <w:tcPr>
            <w:tcW w:w="2830" w:type="dxa"/>
          </w:tcPr>
          <w:p w14:paraId="1111D34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3E3259A" w14:textId="7A369E83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Виды документов. Виды и формы деловой коммуникации. Предмет деловой переписки. Виды деловых писем. Рекламные тексты в профессиональной деятельности.</w:t>
            </w:r>
          </w:p>
        </w:tc>
        <w:tc>
          <w:tcPr>
            <w:tcW w:w="1561" w:type="dxa"/>
          </w:tcPr>
          <w:p w14:paraId="6C268AD7" w14:textId="1C6BF6DD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DA94ABA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19FE3B99" w14:textId="77777777" w:rsidTr="00D02C20">
        <w:trPr>
          <w:trHeight w:val="20"/>
        </w:trPr>
        <w:tc>
          <w:tcPr>
            <w:tcW w:w="2830" w:type="dxa"/>
          </w:tcPr>
          <w:p w14:paraId="3F3A4925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A14F4D9" w14:textId="49412A82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5101EB98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51B7F9FD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196607D3" w14:textId="77777777" w:rsidTr="00D02C20">
        <w:trPr>
          <w:trHeight w:val="20"/>
        </w:trPr>
        <w:tc>
          <w:tcPr>
            <w:tcW w:w="2830" w:type="dxa"/>
          </w:tcPr>
          <w:p w14:paraId="049718DE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3A1C03C" w14:textId="77F5EE2B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Практическое занятие. Виды документов в 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>профессии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.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Итоговое те</w:t>
            </w:r>
            <w:r w:rsidR="002F0FE6">
              <w:rPr>
                <w:rFonts w:eastAsia="Calibri"/>
                <w:sz w:val="24"/>
                <w:szCs w:val="24"/>
                <w:lang w:val="ru-RU"/>
              </w:rPr>
              <w:t>с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>тирование</w:t>
            </w:r>
          </w:p>
        </w:tc>
        <w:tc>
          <w:tcPr>
            <w:tcW w:w="1561" w:type="dxa"/>
          </w:tcPr>
          <w:p w14:paraId="5F58917D" w14:textId="0B05B385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63D2647D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24EDC8FF" w14:textId="77777777" w:rsidTr="00A47589">
        <w:trPr>
          <w:trHeight w:val="20"/>
        </w:trPr>
        <w:tc>
          <w:tcPr>
            <w:tcW w:w="11932" w:type="dxa"/>
            <w:gridSpan w:val="2"/>
          </w:tcPr>
          <w:p w14:paraId="57A4F618" w14:textId="5CC249BE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Промежуточная аттестация (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>консультации и э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кзамен)</w:t>
            </w:r>
          </w:p>
        </w:tc>
        <w:tc>
          <w:tcPr>
            <w:tcW w:w="1561" w:type="dxa"/>
          </w:tcPr>
          <w:p w14:paraId="6E81DB0C" w14:textId="2E577056" w:rsidR="00D02C20" w:rsidRDefault="00F36B1C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12</w:t>
            </w:r>
            <w:bookmarkStart w:id="6" w:name="_GoBack"/>
            <w:bookmarkEnd w:id="6"/>
          </w:p>
        </w:tc>
        <w:tc>
          <w:tcPr>
            <w:tcW w:w="1243" w:type="dxa"/>
          </w:tcPr>
          <w:p w14:paraId="06BD3D85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4D99E413" w14:textId="77777777" w:rsidTr="00D02C20">
        <w:trPr>
          <w:trHeight w:val="20"/>
        </w:trPr>
        <w:tc>
          <w:tcPr>
            <w:tcW w:w="2830" w:type="dxa"/>
          </w:tcPr>
          <w:p w14:paraId="220E3EE8" w14:textId="23CF9907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Всего:</w:t>
            </w:r>
          </w:p>
        </w:tc>
        <w:tc>
          <w:tcPr>
            <w:tcW w:w="9102" w:type="dxa"/>
          </w:tcPr>
          <w:p w14:paraId="17900AF2" w14:textId="3B52D41A" w:rsidR="00D02C20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</w:tcPr>
          <w:p w14:paraId="0C00B664" w14:textId="00FD4FB8" w:rsidR="00D02C20" w:rsidRDefault="00F36B1C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90</w:t>
            </w:r>
          </w:p>
        </w:tc>
        <w:tc>
          <w:tcPr>
            <w:tcW w:w="1243" w:type="dxa"/>
          </w:tcPr>
          <w:p w14:paraId="1261D0F4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</w:tbl>
    <w:p w14:paraId="2DF22C54" w14:textId="77777777"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A5419F" w:rsidRPr="00A5419F">
          <w:footerReference w:type="default" r:id="rId12"/>
          <w:pgSz w:w="16840" w:h="11910" w:orient="landscape"/>
          <w:pgMar w:top="1100" w:right="500" w:bottom="1120" w:left="1020" w:header="0" w:footer="922" w:gutter="0"/>
          <w:pgNumType w:start="9"/>
          <w:cols w:space="720"/>
        </w:sectPr>
      </w:pPr>
    </w:p>
    <w:p w14:paraId="256BD51B" w14:textId="10E2CA14" w:rsidR="00A5419F" w:rsidRPr="00AD6C91" w:rsidRDefault="00AD6C91" w:rsidP="00AD6C91">
      <w:pPr>
        <w:rPr>
          <w:b/>
          <w:bCs/>
          <w:lang w:val="ru-RU"/>
        </w:rPr>
      </w:pPr>
      <w:r>
        <w:rPr>
          <w:b/>
          <w:bCs/>
          <w:lang w:val="ru-RU"/>
        </w:rPr>
        <w:lastRenderedPageBreak/>
        <w:t>3.</w:t>
      </w:r>
      <w:r w:rsidR="00A5419F" w:rsidRPr="00AD6C91">
        <w:rPr>
          <w:b/>
          <w:bCs/>
          <w:lang w:val="ru-RU"/>
        </w:rPr>
        <w:t>УСЛОВИЯ РЕАЛИЗАЦИИ ПРОГРАММЫ ОБЩЕОБРАЗОВАТЕЛЬНОЙ ДИСЦИПЛИНЫ</w:t>
      </w:r>
    </w:p>
    <w:p w14:paraId="5760CBF2" w14:textId="38A6886B" w:rsidR="00A5419F" w:rsidRPr="00AD6C91" w:rsidRDefault="00A5419F" w:rsidP="00AD6C91">
      <w:pPr>
        <w:pStyle w:val="a5"/>
        <w:numPr>
          <w:ilvl w:val="1"/>
          <w:numId w:val="12"/>
        </w:numPr>
        <w:jc w:val="both"/>
        <w:rPr>
          <w:rFonts w:eastAsia="Calibri"/>
          <w:b/>
          <w:sz w:val="24"/>
          <w:szCs w:val="24"/>
          <w:lang w:val="ru-RU"/>
        </w:rPr>
      </w:pPr>
      <w:bookmarkStart w:id="7" w:name="3.1._Требования_к_минимальному_материаль"/>
      <w:bookmarkEnd w:id="7"/>
      <w:r w:rsidRPr="00AD6C91">
        <w:rPr>
          <w:rFonts w:eastAsia="Calibri"/>
          <w:b/>
          <w:sz w:val="24"/>
          <w:szCs w:val="24"/>
          <w:lang w:val="ru-RU"/>
        </w:rPr>
        <w:t>Требования к минимальному материально-техническому обеспечению</w:t>
      </w:r>
    </w:p>
    <w:p w14:paraId="377CF063" w14:textId="3F261F5D" w:rsidR="00A5419F" w:rsidRPr="00A5419F" w:rsidRDefault="00AD6C91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>Для р</w:t>
      </w:r>
      <w:r w:rsidR="00A5419F" w:rsidRPr="00A5419F">
        <w:rPr>
          <w:rFonts w:eastAsia="Calibri"/>
          <w:sz w:val="24"/>
          <w:szCs w:val="24"/>
          <w:lang w:val="ru-RU"/>
        </w:rPr>
        <w:t>еализаци</w:t>
      </w:r>
      <w:r>
        <w:rPr>
          <w:rFonts w:eastAsia="Calibri"/>
          <w:sz w:val="24"/>
          <w:szCs w:val="24"/>
          <w:lang w:val="ru-RU"/>
        </w:rPr>
        <w:t>и</w:t>
      </w:r>
      <w:r w:rsidR="00A5419F" w:rsidRPr="00A5419F">
        <w:rPr>
          <w:rFonts w:eastAsia="Calibri"/>
          <w:sz w:val="24"/>
          <w:szCs w:val="24"/>
          <w:lang w:val="ru-RU"/>
        </w:rPr>
        <w:t xml:space="preserve"> программы дисциплины </w:t>
      </w:r>
      <w:r w:rsidR="00EC3F83">
        <w:rPr>
          <w:rFonts w:eastAsia="Calibri"/>
          <w:sz w:val="24"/>
          <w:szCs w:val="24"/>
          <w:lang w:val="ru-RU"/>
        </w:rPr>
        <w:t>в колледже имею</w:t>
      </w:r>
      <w:r>
        <w:rPr>
          <w:rFonts w:eastAsia="Calibri"/>
          <w:sz w:val="24"/>
          <w:szCs w:val="24"/>
          <w:lang w:val="ru-RU"/>
        </w:rPr>
        <w:t>тся</w:t>
      </w:r>
      <w:r w:rsidR="00EC3F83">
        <w:rPr>
          <w:rFonts w:eastAsia="Calibri"/>
          <w:sz w:val="24"/>
          <w:szCs w:val="24"/>
          <w:lang w:val="ru-RU"/>
        </w:rPr>
        <w:t xml:space="preserve"> кабинеты</w:t>
      </w:r>
      <w:r w:rsidR="00A5419F" w:rsidRPr="00A5419F">
        <w:rPr>
          <w:rFonts w:eastAsia="Calibri"/>
          <w:sz w:val="24"/>
          <w:szCs w:val="24"/>
          <w:lang w:val="ru-RU"/>
        </w:rPr>
        <w:t xml:space="preserve"> русского языка</w:t>
      </w:r>
      <w:r w:rsidR="00EC3F83">
        <w:rPr>
          <w:rFonts w:eastAsia="Calibri"/>
          <w:sz w:val="24"/>
          <w:szCs w:val="24"/>
          <w:lang w:val="ru-RU"/>
        </w:rPr>
        <w:t xml:space="preserve"> «№ 102</w:t>
      </w:r>
      <w:r>
        <w:rPr>
          <w:rFonts w:eastAsia="Calibri"/>
          <w:sz w:val="24"/>
          <w:szCs w:val="24"/>
          <w:lang w:val="ru-RU"/>
        </w:rPr>
        <w:t>»</w:t>
      </w:r>
      <w:r w:rsidR="00EC3F83">
        <w:rPr>
          <w:rFonts w:eastAsia="Calibri"/>
          <w:sz w:val="24"/>
          <w:szCs w:val="24"/>
          <w:lang w:val="ru-RU"/>
        </w:rPr>
        <w:t>, «№ 303», «№ 401».</w:t>
      </w:r>
    </w:p>
    <w:p w14:paraId="4F1EC7E7" w14:textId="524042A4" w:rsidR="00A5419F" w:rsidRPr="00A5419F" w:rsidRDefault="00A5419F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 xml:space="preserve">Эффективность преподавания курса русского языка </w:t>
      </w:r>
      <w:r w:rsidR="00AD6C91">
        <w:rPr>
          <w:rFonts w:eastAsia="Calibri"/>
          <w:sz w:val="24"/>
          <w:szCs w:val="24"/>
          <w:lang w:val="ru-RU"/>
        </w:rPr>
        <w:t>достигается</w:t>
      </w:r>
      <w:r w:rsidRPr="00A5419F">
        <w:rPr>
          <w:rFonts w:eastAsia="Calibri"/>
          <w:sz w:val="24"/>
          <w:szCs w:val="24"/>
          <w:lang w:val="ru-RU"/>
        </w:rPr>
        <w:t xml:space="preserve"> наличи</w:t>
      </w:r>
      <w:r w:rsidR="00AD6C91">
        <w:rPr>
          <w:rFonts w:eastAsia="Calibri"/>
          <w:sz w:val="24"/>
          <w:szCs w:val="24"/>
          <w:lang w:val="ru-RU"/>
        </w:rPr>
        <w:t>ем</w:t>
      </w:r>
      <w:r w:rsidRPr="00A5419F">
        <w:rPr>
          <w:rFonts w:eastAsia="Calibri"/>
          <w:sz w:val="24"/>
          <w:szCs w:val="24"/>
          <w:lang w:val="ru-RU"/>
        </w:rPr>
        <w:t xml:space="preserve"> соответствующего материально-технического оснащения.</w:t>
      </w:r>
    </w:p>
    <w:p w14:paraId="6AE7BCC3" w14:textId="77777777" w:rsidR="00A5419F" w:rsidRPr="00A5419F" w:rsidRDefault="00A5419F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bCs/>
          <w:sz w:val="24"/>
          <w:szCs w:val="24"/>
          <w:lang w:val="ru-RU"/>
        </w:rPr>
      </w:pPr>
      <w:r w:rsidRPr="00A5419F">
        <w:rPr>
          <w:rFonts w:eastAsia="Calibri"/>
          <w:b/>
          <w:bCs/>
          <w:sz w:val="24"/>
          <w:szCs w:val="24"/>
          <w:lang w:val="ru-RU"/>
        </w:rPr>
        <w:t>Оборудование учебного кабинета:</w:t>
      </w:r>
    </w:p>
    <w:p w14:paraId="5741687E" w14:textId="77777777" w:rsidR="00A5419F" w:rsidRPr="00A5419F" w:rsidRDefault="00A5419F" w:rsidP="00AD6C91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наглядные пособия (комплекты учебных таблиц, стендов, схем, плакатов, портретов выдающихся ученых в языкознания и др.);</w:t>
      </w:r>
    </w:p>
    <w:p w14:paraId="03529A18" w14:textId="77777777" w:rsidR="00A5419F" w:rsidRPr="00A5419F" w:rsidRDefault="00A5419F" w:rsidP="00AD6C91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дидактические материалы (задания для контрольных работ, для разных видов оценочных средств, экзамена и др.);</w:t>
      </w:r>
    </w:p>
    <w:p w14:paraId="12EE48EA" w14:textId="77777777" w:rsidR="00A5419F" w:rsidRPr="00A5419F" w:rsidRDefault="00A5419F" w:rsidP="00AD6C91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14:paraId="5A6FE358" w14:textId="77777777" w:rsidR="00A5419F" w:rsidRPr="00A5419F" w:rsidRDefault="00A5419F" w:rsidP="00AD6C91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залы (библиотека, читальный зал с выходом в сеть Интернет).</w:t>
      </w:r>
    </w:p>
    <w:p w14:paraId="4BB4C7DE" w14:textId="67CB1EE8" w:rsidR="00A5419F" w:rsidRPr="00AD6C91" w:rsidRDefault="00A5419F" w:rsidP="00AD6C91">
      <w:pPr>
        <w:pStyle w:val="a5"/>
        <w:numPr>
          <w:ilvl w:val="1"/>
          <w:numId w:val="13"/>
        </w:numPr>
        <w:jc w:val="both"/>
        <w:rPr>
          <w:rFonts w:eastAsia="Calibri"/>
          <w:b/>
          <w:bCs/>
          <w:sz w:val="24"/>
          <w:szCs w:val="24"/>
          <w:lang w:val="ru-RU"/>
        </w:rPr>
      </w:pPr>
      <w:bookmarkStart w:id="8" w:name="3.2._Информационное_обеспечение_обучения"/>
      <w:bookmarkEnd w:id="8"/>
      <w:r w:rsidRPr="00AD6C91">
        <w:rPr>
          <w:rFonts w:eastAsia="Calibri"/>
          <w:b/>
          <w:bCs/>
          <w:sz w:val="24"/>
          <w:szCs w:val="24"/>
          <w:lang w:val="ru-RU"/>
        </w:rPr>
        <w:t>Информационное обеспечение обучения</w:t>
      </w:r>
    </w:p>
    <w:p w14:paraId="71647DB7" w14:textId="77777777" w:rsidR="00A5419F" w:rsidRPr="00A5419F" w:rsidRDefault="00A5419F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sz w:val="24"/>
          <w:szCs w:val="24"/>
          <w:lang w:val="ru-RU"/>
        </w:rPr>
      </w:pPr>
    </w:p>
    <w:p w14:paraId="3737CF2A" w14:textId="77777777" w:rsidR="00A5419F" w:rsidRPr="00A5419F" w:rsidRDefault="00A5419F" w:rsidP="00AD6C9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 xml:space="preserve">Для реализации программы библиотечный фонд образовательной организации </w:t>
      </w:r>
      <w:r w:rsidR="002F10EE">
        <w:rPr>
          <w:rFonts w:eastAsia="Calibri"/>
          <w:sz w:val="24"/>
          <w:szCs w:val="24"/>
          <w:lang w:val="ru-RU"/>
        </w:rPr>
        <w:t>имеет печатные и</w:t>
      </w:r>
      <w:r w:rsidRPr="00A5419F">
        <w:rPr>
          <w:rFonts w:eastAsia="Calibri"/>
          <w:sz w:val="24"/>
          <w:szCs w:val="24"/>
          <w:lang w:val="ru-RU"/>
        </w:rPr>
        <w:t xml:space="preserve"> электронные образовательные и информационные ресурсы, рекомендованные для использования в образовательном процессе</w:t>
      </w:r>
      <w:r w:rsidR="002F10EE">
        <w:rPr>
          <w:rFonts w:eastAsia="Calibri"/>
          <w:sz w:val="24"/>
          <w:szCs w:val="24"/>
          <w:lang w:val="ru-RU"/>
        </w:rPr>
        <w:t>.</w:t>
      </w:r>
    </w:p>
    <w:p w14:paraId="7313577F" w14:textId="77777777" w:rsidR="00A5419F" w:rsidRPr="00A5419F" w:rsidRDefault="00A5419F" w:rsidP="00AD6C9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14:paraId="481089CA" w14:textId="77777777" w:rsidR="00A5419F" w:rsidRDefault="00A5419F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</w:p>
    <w:p w14:paraId="3D82DE87" w14:textId="33E99A5A" w:rsidR="00B45F8E" w:rsidRPr="00B45F8E" w:rsidRDefault="00AD6C91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sz w:val="24"/>
          <w:szCs w:val="24"/>
          <w:lang w:val="x-none"/>
        </w:rPr>
      </w:pPr>
      <w:r>
        <w:rPr>
          <w:rFonts w:eastAsia="Calibri"/>
          <w:b/>
          <w:sz w:val="24"/>
          <w:szCs w:val="24"/>
          <w:lang w:val="ru-RU"/>
        </w:rPr>
        <w:t>3.3.</w:t>
      </w:r>
      <w:r w:rsidR="00B45F8E" w:rsidRPr="00B45F8E">
        <w:rPr>
          <w:rFonts w:eastAsia="Calibri"/>
          <w:b/>
          <w:sz w:val="24"/>
          <w:szCs w:val="24"/>
          <w:lang w:val="x-none"/>
        </w:rPr>
        <w:t xml:space="preserve"> </w:t>
      </w:r>
      <w:r w:rsidR="00B45F8E" w:rsidRPr="00B45F8E">
        <w:rPr>
          <w:rFonts w:eastAsia="Calibri"/>
          <w:b/>
          <w:sz w:val="24"/>
          <w:szCs w:val="24"/>
          <w:lang w:val="ru-RU"/>
        </w:rPr>
        <w:t>Основные печатные</w:t>
      </w:r>
      <w:r w:rsidR="00B45F8E" w:rsidRPr="00B45F8E">
        <w:rPr>
          <w:rFonts w:eastAsia="Calibri"/>
          <w:b/>
          <w:sz w:val="24"/>
          <w:szCs w:val="24"/>
          <w:lang w:val="x-none"/>
        </w:rPr>
        <w:t xml:space="preserve"> издания</w:t>
      </w:r>
    </w:p>
    <w:p w14:paraId="609FBA35" w14:textId="77777777" w:rsidR="00B45F8E" w:rsidRPr="00B45F8E" w:rsidRDefault="00B45F8E" w:rsidP="00AD6C91">
      <w:pPr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B45F8E">
        <w:rPr>
          <w:rFonts w:eastAsia="Calibri"/>
          <w:sz w:val="24"/>
          <w:szCs w:val="24"/>
          <w:lang w:val="ru-RU"/>
        </w:rPr>
        <w:t xml:space="preserve">Антонова, Е.С. Русский язык: учебник для использования в учебном процессе образовательных учреждений среднего профессионального образования на базе основного общего образования с получением среднего общего образования / Е.С. Антонова, Т. М. </w:t>
      </w:r>
      <w:proofErr w:type="spellStart"/>
      <w:r w:rsidRPr="00B45F8E">
        <w:rPr>
          <w:rFonts w:eastAsia="Calibri"/>
          <w:sz w:val="24"/>
          <w:szCs w:val="24"/>
          <w:lang w:val="ru-RU"/>
        </w:rPr>
        <w:t>Воителева</w:t>
      </w:r>
      <w:proofErr w:type="spellEnd"/>
      <w:r w:rsidRPr="00B45F8E">
        <w:rPr>
          <w:rFonts w:eastAsia="Calibri"/>
          <w:sz w:val="24"/>
          <w:szCs w:val="24"/>
          <w:lang w:val="ru-RU"/>
        </w:rPr>
        <w:t>. – 4-е изд., стер. – Москва: Академия, 2017. - 409 с. - (Профессиональное образование. Общеобразовательные дисциплины). - ISBN 978-5-4468-5987-0</w:t>
      </w:r>
    </w:p>
    <w:p w14:paraId="6AB762EF" w14:textId="77777777" w:rsidR="00B45F8E" w:rsidRPr="00B45F8E" w:rsidRDefault="00B45F8E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i/>
          <w:sz w:val="24"/>
          <w:szCs w:val="24"/>
          <w:lang w:val="x-none"/>
        </w:rPr>
      </w:pPr>
      <w:bookmarkStart w:id="9" w:name="__RefHeading___Toc463878230"/>
      <w:bookmarkEnd w:id="9"/>
    </w:p>
    <w:p w14:paraId="185B694E" w14:textId="62E0E54C" w:rsidR="00B45F8E" w:rsidRPr="00B45F8E" w:rsidRDefault="00AD6C91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3.4.</w:t>
      </w:r>
      <w:r w:rsidR="00B45F8E" w:rsidRPr="00B45F8E">
        <w:rPr>
          <w:rFonts w:eastAsia="Calibri"/>
          <w:b/>
          <w:bCs/>
          <w:sz w:val="24"/>
          <w:szCs w:val="24"/>
          <w:lang w:val="ru-RU"/>
        </w:rPr>
        <w:t xml:space="preserve">Дополнительные источники </w:t>
      </w:r>
    </w:p>
    <w:p w14:paraId="05E3A031" w14:textId="77777777" w:rsidR="00B45F8E" w:rsidRPr="00B45F8E" w:rsidRDefault="00B45F8E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Cs/>
          <w:sz w:val="24"/>
          <w:szCs w:val="24"/>
          <w:lang w:val="ru-RU"/>
        </w:rPr>
      </w:pPr>
      <w:r w:rsidRPr="00B45F8E">
        <w:rPr>
          <w:rFonts w:eastAsia="Calibri"/>
          <w:bCs/>
          <w:sz w:val="24"/>
          <w:szCs w:val="24"/>
          <w:lang w:val="ru-RU"/>
        </w:rPr>
        <w:t xml:space="preserve">1. Лобачева, Н.А.  Русский язык. Лексикология. Фразеология. Лексикография. Фонетика. Орфоэпия. Графика. Орфография: учебник для среднего профессионального образования / Н.А. Лобачева. – 3-е изд.,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испр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. и доп. Москва: Издательство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>, 2020. – 230 с. – (Профессиональное образование). – ISBN 978-5-534-12294-7</w:t>
      </w:r>
    </w:p>
    <w:p w14:paraId="08853CE3" w14:textId="77777777" w:rsidR="00B45F8E" w:rsidRPr="00B45F8E" w:rsidRDefault="00B45F8E" w:rsidP="00B45F8E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B45F8E">
        <w:rPr>
          <w:rFonts w:eastAsia="Calibri"/>
          <w:bCs/>
          <w:sz w:val="24"/>
          <w:szCs w:val="24"/>
          <w:lang w:val="ru-RU"/>
        </w:rPr>
        <w:t xml:space="preserve">2.  Лобачева, Н.А.  Русский язык.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Морфемика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. Словообразование. Морфология: учебник для среднего профессионального образования / Н. А. Лобачева. – 3-е изд.,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испр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. и доп.– Москва: Издательство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, 2020. – 206 с. – (Профессиональное образование). – ISBN 978-5-534-12621-1. </w:t>
      </w:r>
    </w:p>
    <w:p w14:paraId="7A7D9612" w14:textId="77777777" w:rsidR="00B45F8E" w:rsidRPr="00B45F8E" w:rsidRDefault="00B45F8E" w:rsidP="00B45F8E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B45F8E">
        <w:rPr>
          <w:rFonts w:eastAsia="Calibri"/>
          <w:bCs/>
          <w:sz w:val="24"/>
          <w:szCs w:val="24"/>
          <w:lang w:val="ru-RU"/>
        </w:rPr>
        <w:t xml:space="preserve">3.  Лобачева, Н.А.  Русский язык. Синтаксис. Пунктуация: учебник для среднего профессионального образования / Н. А. Лобачева. – 3-е изд.,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испр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>. и доп. – Москва</w:t>
      </w:r>
      <w:proofErr w:type="gramStart"/>
      <w:r w:rsidRPr="00B45F8E">
        <w:rPr>
          <w:rFonts w:eastAsia="Calibri"/>
          <w:bCs/>
          <w:sz w:val="24"/>
          <w:szCs w:val="24"/>
          <w:lang w:val="ru-RU"/>
        </w:rPr>
        <w:t xml:space="preserve"> :</w:t>
      </w:r>
      <w:proofErr w:type="gramEnd"/>
      <w:r w:rsidRPr="00B45F8E">
        <w:rPr>
          <w:rFonts w:eastAsia="Calibri"/>
          <w:bCs/>
          <w:sz w:val="24"/>
          <w:szCs w:val="24"/>
          <w:lang w:val="ru-RU"/>
        </w:rPr>
        <w:t xml:space="preserve"> Издательство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, 2020. – 123 с. – (Профессиональное образование). – ISBN 978-5-534-12620-4. </w:t>
      </w:r>
    </w:p>
    <w:p w14:paraId="3EF326ED" w14:textId="77777777" w:rsidR="00B45F8E" w:rsidRPr="00B45F8E" w:rsidRDefault="00B45F8E" w:rsidP="00B45F8E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B45F8E">
        <w:rPr>
          <w:rFonts w:eastAsia="Calibri"/>
          <w:bCs/>
          <w:sz w:val="24"/>
          <w:szCs w:val="24"/>
          <w:lang w:val="ru-RU"/>
        </w:rPr>
        <w:t xml:space="preserve">4.  Русский язык. Сборник упражнений: учебное пособие для среднего профессионального образования / П.А.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Лекант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 [и др.]; под редакцией П.А.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Леканта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. – Москва: Издательство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, 2020. – 314 с. – (Профессиональное образование). – ISBN 978-5-9916-7796-7. – Текст: электронный // ЭБС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 [сайт]. – URL: http://www.biblio-online.ru/bcode/452165</w:t>
      </w:r>
    </w:p>
    <w:p w14:paraId="11292BA4" w14:textId="77777777" w:rsidR="00B45F8E" w:rsidRPr="00A5419F" w:rsidRDefault="00B45F8E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B45F8E" w:rsidRPr="00A5419F">
          <w:footerReference w:type="default" r:id="rId13"/>
          <w:pgSz w:w="11910" w:h="16840"/>
          <w:pgMar w:top="1060" w:right="740" w:bottom="1120" w:left="1600" w:header="0" w:footer="922" w:gutter="0"/>
          <w:cols w:space="720"/>
        </w:sectPr>
      </w:pPr>
    </w:p>
    <w:p w14:paraId="737BE860" w14:textId="616D7874" w:rsidR="00A5419F" w:rsidRPr="00AD6C91" w:rsidRDefault="00AD6C91" w:rsidP="00AD6C91">
      <w:pPr>
        <w:pStyle w:val="a5"/>
        <w:ind w:left="101" w:firstLine="0"/>
        <w:rPr>
          <w:rFonts w:eastAsia="Calibri"/>
          <w:b/>
          <w:bCs/>
          <w:sz w:val="24"/>
          <w:szCs w:val="24"/>
          <w:lang w:val="ru-RU"/>
        </w:rPr>
      </w:pPr>
      <w:bookmarkStart w:id="10" w:name="4._КОНТРОЛЬ_И_ОЦЕНКА_РЕЗУЛЬТАТОВ_ОСВОЕНИ"/>
      <w:bookmarkStart w:id="11" w:name="_TOC_250000"/>
      <w:bookmarkEnd w:id="10"/>
      <w:r>
        <w:rPr>
          <w:rFonts w:eastAsia="Calibri"/>
          <w:b/>
          <w:bCs/>
          <w:sz w:val="24"/>
          <w:szCs w:val="24"/>
          <w:lang w:val="ru-RU"/>
        </w:rPr>
        <w:lastRenderedPageBreak/>
        <w:t>4.</w:t>
      </w:r>
      <w:r w:rsidR="00A5419F" w:rsidRPr="00AD6C91">
        <w:rPr>
          <w:rFonts w:eastAsia="Calibri"/>
          <w:b/>
          <w:bCs/>
          <w:sz w:val="24"/>
          <w:szCs w:val="24"/>
          <w:lang w:val="ru-RU"/>
        </w:rPr>
        <w:t xml:space="preserve">КОНТРОЛЬ И ОЦЕНКА РЕЗУЛЬТАТОВ ОСВОЕНИЯ ОБЩЕОБРАЗОВАТЕЛЬНОЙ </w:t>
      </w:r>
      <w:bookmarkEnd w:id="11"/>
      <w:r w:rsidR="00A5419F" w:rsidRPr="00AD6C91">
        <w:rPr>
          <w:rFonts w:eastAsia="Calibri"/>
          <w:b/>
          <w:bCs/>
          <w:sz w:val="24"/>
          <w:szCs w:val="24"/>
          <w:lang w:val="ru-RU"/>
        </w:rPr>
        <w:t>ДИСЦИПЛИНЫ</w:t>
      </w:r>
    </w:p>
    <w:p w14:paraId="3FED568D" w14:textId="77777777"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b/>
          <w:sz w:val="24"/>
          <w:szCs w:val="24"/>
          <w:lang w:val="ru-RU"/>
        </w:rPr>
        <w:t xml:space="preserve">Контроль и оценка </w:t>
      </w:r>
      <w:r w:rsidRPr="00A5419F">
        <w:rPr>
          <w:rFonts w:eastAsia="Calibri"/>
          <w:sz w:val="24"/>
          <w:szCs w:val="24"/>
          <w:lang w:val="ru-RU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</w:t>
      </w:r>
    </w:p>
    <w:p w14:paraId="168E2055" w14:textId="77777777"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tbl>
      <w:tblPr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5"/>
        <w:gridCol w:w="2534"/>
        <w:gridCol w:w="3276"/>
      </w:tblGrid>
      <w:tr w:rsidR="00A5419F" w:rsidRPr="00A5419F" w14:paraId="12C84A91" w14:textId="77777777" w:rsidTr="00AD6C91">
        <w:trPr>
          <w:trHeight w:val="20"/>
        </w:trPr>
        <w:tc>
          <w:tcPr>
            <w:tcW w:w="3115" w:type="dxa"/>
          </w:tcPr>
          <w:p w14:paraId="657B0C28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Общая/</w:t>
            </w:r>
            <w:proofErr w:type="spellStart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</w:t>
            </w:r>
            <w:proofErr w:type="spellEnd"/>
          </w:p>
          <w:p w14:paraId="3C8E4BF9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ная компетенция</w:t>
            </w:r>
          </w:p>
        </w:tc>
        <w:tc>
          <w:tcPr>
            <w:tcW w:w="2534" w:type="dxa"/>
          </w:tcPr>
          <w:p w14:paraId="3A05697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Раздел/Тема</w:t>
            </w:r>
          </w:p>
        </w:tc>
        <w:tc>
          <w:tcPr>
            <w:tcW w:w="3276" w:type="dxa"/>
          </w:tcPr>
          <w:p w14:paraId="7CAB1A05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Тип оценочных</w:t>
            </w:r>
          </w:p>
          <w:p w14:paraId="4B122954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мероприятий</w:t>
            </w:r>
          </w:p>
        </w:tc>
      </w:tr>
      <w:tr w:rsidR="00A5419F" w:rsidRPr="00A5419F" w14:paraId="69283CF8" w14:textId="77777777" w:rsidTr="00AD6C91">
        <w:trPr>
          <w:trHeight w:val="20"/>
        </w:trPr>
        <w:tc>
          <w:tcPr>
            <w:tcW w:w="3115" w:type="dxa"/>
          </w:tcPr>
          <w:p w14:paraId="28E1685B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2534" w:type="dxa"/>
          </w:tcPr>
          <w:p w14:paraId="6A6D3011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2, Темы 2.1.,2.2, 2.3,</w:t>
            </w:r>
          </w:p>
          <w:p w14:paraId="79D9E12D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2.4, 2.5, 2.6, 2.7, 2.8,</w:t>
            </w:r>
          </w:p>
          <w:p w14:paraId="36A075DB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2.9</w:t>
            </w:r>
          </w:p>
          <w:p w14:paraId="44D62BCC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3, Темы 3.1., 3.2</w:t>
            </w:r>
          </w:p>
          <w:p w14:paraId="675B17C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4, Темы 4.1.- 4.4 П-</w:t>
            </w:r>
          </w:p>
          <w:p w14:paraId="2CAB67D6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о/с</w:t>
            </w:r>
            <w:hyperlink w:anchor="_bookmark3" w:history="1">
              <w:r w:rsidRPr="00A5419F">
                <w:rPr>
                  <w:rStyle w:val="ac"/>
                  <w:rFonts w:eastAsia="Calibri"/>
                  <w:sz w:val="24"/>
                  <w:szCs w:val="24"/>
                  <w:lang w:val="ru-RU"/>
                </w:rPr>
                <w:t>4</w:t>
              </w:r>
            </w:hyperlink>
          </w:p>
        </w:tc>
        <w:tc>
          <w:tcPr>
            <w:tcW w:w="3276" w:type="dxa"/>
          </w:tcPr>
          <w:p w14:paraId="46BB47F8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Устный опрос Тестирование, Лингвистические задачи Деловые игры</w:t>
            </w:r>
          </w:p>
          <w:p w14:paraId="19C4DD06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Кейс - задания Проекты Практические работы Выполнение</w:t>
            </w:r>
          </w:p>
          <w:p w14:paraId="305FE02F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экзаменационного теста</w:t>
            </w:r>
          </w:p>
        </w:tc>
      </w:tr>
      <w:tr w:rsidR="00A5419F" w:rsidRPr="00F36B1C" w14:paraId="01D7D14A" w14:textId="77777777" w:rsidTr="00AD6C91">
        <w:trPr>
          <w:trHeight w:val="20"/>
        </w:trPr>
        <w:tc>
          <w:tcPr>
            <w:tcW w:w="3115" w:type="dxa"/>
          </w:tcPr>
          <w:p w14:paraId="47B7E463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534" w:type="dxa"/>
          </w:tcPr>
          <w:p w14:paraId="74C19230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1, Темы 1.1, 1.2, 1.3</w:t>
            </w:r>
          </w:p>
          <w:p w14:paraId="41122EAD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2, Темы 2.1.,2.2, 2.3,</w:t>
            </w:r>
          </w:p>
          <w:p w14:paraId="71958AC5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.2.4, 2.5, 2.6, 2.7, 2.8,</w:t>
            </w:r>
          </w:p>
          <w:p w14:paraId="10F9A54D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2.9</w:t>
            </w:r>
          </w:p>
          <w:p w14:paraId="544726A8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3, Темы 3.1., 3.2, 3.3</w:t>
            </w:r>
          </w:p>
          <w:p w14:paraId="48A2D0E6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4, Темы 4.1.- 4.4 П-</w:t>
            </w:r>
          </w:p>
          <w:p w14:paraId="2934E78A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о/</w:t>
            </w:r>
          </w:p>
        </w:tc>
        <w:tc>
          <w:tcPr>
            <w:tcW w:w="3276" w:type="dxa"/>
          </w:tcPr>
          <w:p w14:paraId="6DA366C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Практические работы Контрольные работы Диктанты Разноуровневые задания</w:t>
            </w:r>
          </w:p>
          <w:p w14:paraId="30AA0136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Сочинения/Изложения/Эссе Групповые проекты Индивидуальные проекты Фронтальный опрос Деловая (ролевая</w:t>
            </w: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)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игра Кейс-задания</w:t>
            </w:r>
          </w:p>
          <w:p w14:paraId="04FD3B47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Деловая (ролевая) игра Кейс-задания Выполнение экзаменационного теста</w:t>
            </w:r>
          </w:p>
        </w:tc>
      </w:tr>
      <w:tr w:rsidR="00A5419F" w:rsidRPr="00F36B1C" w14:paraId="424C2E94" w14:textId="77777777" w:rsidTr="00AD6C91">
        <w:trPr>
          <w:trHeight w:val="20"/>
        </w:trPr>
        <w:tc>
          <w:tcPr>
            <w:tcW w:w="3115" w:type="dxa"/>
          </w:tcPr>
          <w:p w14:paraId="4F84A3BA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534" w:type="dxa"/>
          </w:tcPr>
          <w:p w14:paraId="2E89F7FB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3, Темы 3.3</w:t>
            </w:r>
          </w:p>
          <w:p w14:paraId="7DFB27C1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4, Темы 4.1.- 4.4 П-</w:t>
            </w:r>
          </w:p>
          <w:p w14:paraId="2731139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о/</w:t>
            </w:r>
          </w:p>
        </w:tc>
        <w:tc>
          <w:tcPr>
            <w:tcW w:w="3276" w:type="dxa"/>
          </w:tcPr>
          <w:p w14:paraId="20C896A4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Сочинения/Изложения/Эссе Аннотации</w:t>
            </w:r>
          </w:p>
          <w:p w14:paraId="4A47D9CF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Тезисы Конспекты Рефераты Сообщения</w:t>
            </w:r>
          </w:p>
          <w:p w14:paraId="417BB7EF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Практические работы Выполнение экзаменационного теста</w:t>
            </w:r>
          </w:p>
        </w:tc>
      </w:tr>
      <w:tr w:rsidR="00A5419F" w:rsidRPr="00F36B1C" w14:paraId="3D1AFC12" w14:textId="77777777" w:rsidTr="00AD6C91">
        <w:trPr>
          <w:trHeight w:val="20"/>
        </w:trPr>
        <w:tc>
          <w:tcPr>
            <w:tcW w:w="3115" w:type="dxa"/>
          </w:tcPr>
          <w:p w14:paraId="7FA3CD09" w14:textId="65038897" w:rsidR="00A5419F" w:rsidRPr="00A5419F" w:rsidRDefault="00EC3F83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1.1</w:t>
            </w:r>
          </w:p>
        </w:tc>
        <w:tc>
          <w:tcPr>
            <w:tcW w:w="2534" w:type="dxa"/>
          </w:tcPr>
          <w:p w14:paraId="49FDDA57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4, Темы 4.1.- 4.4 П-</w:t>
            </w:r>
          </w:p>
          <w:p w14:paraId="2AAE100D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о/</w:t>
            </w:r>
          </w:p>
        </w:tc>
        <w:tc>
          <w:tcPr>
            <w:tcW w:w="3276" w:type="dxa"/>
          </w:tcPr>
          <w:p w14:paraId="72AA9165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Устный опрос Фронтальный контроль Индивидуальный контроль</w:t>
            </w:r>
          </w:p>
          <w:p w14:paraId="1498C54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Анализ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ab/>
              <w:t>публичного выступления</w:t>
            </w:r>
          </w:p>
          <w:p w14:paraId="43D4284D" w14:textId="77777777" w:rsidR="00A5419F" w:rsidRPr="00A5419F" w:rsidRDefault="00A5419F" w:rsidP="0073381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Практические работы</w:t>
            </w:r>
          </w:p>
        </w:tc>
      </w:tr>
      <w:tr w:rsidR="00EC3F83" w:rsidRPr="00F36B1C" w14:paraId="13C660DC" w14:textId="77777777" w:rsidTr="00A47589">
        <w:trPr>
          <w:trHeight w:val="20"/>
        </w:trPr>
        <w:tc>
          <w:tcPr>
            <w:tcW w:w="3115" w:type="dxa"/>
          </w:tcPr>
          <w:p w14:paraId="0F57EA80" w14:textId="51261D1D" w:rsidR="00EC3F83" w:rsidRPr="00A5419F" w:rsidRDefault="00EC3F83" w:rsidP="00A4758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</w:tc>
        <w:tc>
          <w:tcPr>
            <w:tcW w:w="2534" w:type="dxa"/>
          </w:tcPr>
          <w:p w14:paraId="3ACBEFAA" w14:textId="77777777" w:rsidR="00EC3F83" w:rsidRPr="00A5419F" w:rsidRDefault="00EC3F83" w:rsidP="00A4758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4, Темы 4.1.- 4.4 П-</w:t>
            </w:r>
          </w:p>
          <w:p w14:paraId="3CB62B51" w14:textId="77777777" w:rsidR="00EC3F83" w:rsidRPr="00A5419F" w:rsidRDefault="00EC3F83" w:rsidP="00A4758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о/</w:t>
            </w:r>
          </w:p>
        </w:tc>
        <w:tc>
          <w:tcPr>
            <w:tcW w:w="3276" w:type="dxa"/>
          </w:tcPr>
          <w:p w14:paraId="33A8A51B" w14:textId="77777777" w:rsidR="00EC3F83" w:rsidRPr="00A5419F" w:rsidRDefault="00EC3F83" w:rsidP="00A4758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Устный опрос Фронтальный контроль Индивидуальный контроль</w:t>
            </w:r>
          </w:p>
          <w:p w14:paraId="67D2DF1D" w14:textId="77777777" w:rsidR="00EC3F83" w:rsidRPr="00A5419F" w:rsidRDefault="00EC3F83" w:rsidP="00A4758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Анализ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ab/>
              <w:t>публичного выступления</w:t>
            </w:r>
          </w:p>
          <w:p w14:paraId="1FC6415D" w14:textId="77777777" w:rsidR="00EC3F83" w:rsidRPr="00A5419F" w:rsidRDefault="00EC3F83" w:rsidP="00A4758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Практические работы</w:t>
            </w:r>
          </w:p>
        </w:tc>
      </w:tr>
      <w:tr w:rsidR="0073381E" w:rsidRPr="00A5419F" w14:paraId="2A83BB44" w14:textId="77777777" w:rsidTr="00AD6C91">
        <w:trPr>
          <w:trHeight w:val="20"/>
        </w:trPr>
        <w:tc>
          <w:tcPr>
            <w:tcW w:w="3115" w:type="dxa"/>
          </w:tcPr>
          <w:p w14:paraId="4F45202C" w14:textId="77777777" w:rsidR="0073381E" w:rsidRPr="00A5419F" w:rsidRDefault="0073381E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534" w:type="dxa"/>
          </w:tcPr>
          <w:p w14:paraId="29F00576" w14:textId="77777777" w:rsidR="0073381E" w:rsidRPr="00A5419F" w:rsidRDefault="0073381E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276" w:type="dxa"/>
          </w:tcPr>
          <w:p w14:paraId="780E52A9" w14:textId="77777777" w:rsidR="0073381E" w:rsidRPr="00A5419F" w:rsidRDefault="0073381E" w:rsidP="0073381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Выполнение</w:t>
            </w:r>
          </w:p>
          <w:p w14:paraId="58861295" w14:textId="77777777" w:rsidR="0073381E" w:rsidRPr="00A5419F" w:rsidRDefault="0073381E" w:rsidP="0073381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экзаменационного теста</w:t>
            </w:r>
          </w:p>
        </w:tc>
      </w:tr>
    </w:tbl>
    <w:p w14:paraId="64FF5C5D" w14:textId="77777777"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51820622" w14:textId="77777777" w:rsidR="00AD6C91" w:rsidRDefault="00AD6C91">
      <w:pPr>
        <w:rPr>
          <w:rFonts w:eastAsia="Times New Roman"/>
          <w:b/>
          <w:bCs/>
          <w:sz w:val="24"/>
          <w:szCs w:val="28"/>
        </w:rPr>
      </w:pPr>
      <w:bookmarkStart w:id="12" w:name="_Toc128388001"/>
      <w:bookmarkStart w:id="13" w:name="_Toc113542328"/>
      <w:r>
        <w:rPr>
          <w:rFonts w:eastAsia="Times New Roman"/>
          <w:b/>
          <w:bCs/>
          <w:sz w:val="24"/>
          <w:szCs w:val="28"/>
        </w:rPr>
        <w:br w:type="page"/>
      </w:r>
    </w:p>
    <w:p w14:paraId="33874C67" w14:textId="4A419871" w:rsidR="00B829A5" w:rsidRPr="00637B5E" w:rsidRDefault="00B829A5" w:rsidP="00B829A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</w:rPr>
      </w:pPr>
      <w:proofErr w:type="spellStart"/>
      <w:r w:rsidRPr="00637B5E">
        <w:rPr>
          <w:rFonts w:eastAsia="Times New Roman"/>
          <w:b/>
          <w:bCs/>
          <w:sz w:val="24"/>
          <w:szCs w:val="28"/>
        </w:rPr>
        <w:lastRenderedPageBreak/>
        <w:t>Приложение</w:t>
      </w:r>
      <w:bookmarkEnd w:id="12"/>
      <w:proofErr w:type="spellEnd"/>
      <w:r w:rsidRPr="00637B5E">
        <w:rPr>
          <w:rFonts w:eastAsia="Times New Roman"/>
          <w:b/>
          <w:bCs/>
          <w:sz w:val="24"/>
          <w:szCs w:val="28"/>
        </w:rPr>
        <w:t xml:space="preserve"> </w:t>
      </w:r>
      <w:bookmarkEnd w:id="13"/>
    </w:p>
    <w:p w14:paraId="688AE57B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ind w:right="-259"/>
        <w:rPr>
          <w:rFonts w:eastAsia="Arial"/>
          <w:b/>
          <w:sz w:val="24"/>
          <w:szCs w:val="24"/>
        </w:rPr>
      </w:pPr>
    </w:p>
    <w:p w14:paraId="33928643" w14:textId="77777777" w:rsidR="00B829A5" w:rsidRDefault="00B829A5" w:rsidP="00B829A5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  <w:r w:rsidRPr="00B829A5">
        <w:rPr>
          <w:rFonts w:eastAsia="Arial"/>
          <w:b/>
          <w:sz w:val="24"/>
          <w:szCs w:val="24"/>
        </w:rPr>
        <w:t>ТЕМЫ ИНДИВИДУАЛЬНЫХ ПРОЕКТОВ</w:t>
      </w:r>
    </w:p>
    <w:p w14:paraId="31BED1C6" w14:textId="284B29AA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Терминология и профессиональная лексика.</w:t>
      </w:r>
    </w:p>
    <w:p w14:paraId="384D68AE" w14:textId="77777777" w:rsid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 xml:space="preserve">Возможности лексики в различных функциональных стилях. </w:t>
      </w:r>
    </w:p>
    <w:p w14:paraId="2FDE9D31" w14:textId="77777777" w:rsid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 xml:space="preserve">Проблемы использования синонимов, омонимов, паронимов. </w:t>
      </w:r>
    </w:p>
    <w:p w14:paraId="19B1D6AC" w14:textId="0A413134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proofErr w:type="gramStart"/>
      <w:r w:rsidRPr="00A47589">
        <w:rPr>
          <w:rFonts w:eastAsia="Symbol"/>
          <w:sz w:val="24"/>
          <w:szCs w:val="24"/>
          <w:lang w:val="ru-RU"/>
        </w:rPr>
        <w:t>Лексика, ограниченная по сфере использования (историзмы, архаизмы, неологизмы, диалектизмы, профессионализмы, жаргонизмы).</w:t>
      </w:r>
      <w:proofErr w:type="gramEnd"/>
    </w:p>
    <w:p w14:paraId="64E00741" w14:textId="7D456B3B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 xml:space="preserve">Научный стиль и его </w:t>
      </w:r>
      <w:proofErr w:type="spellStart"/>
      <w:r w:rsidRPr="00A47589">
        <w:rPr>
          <w:rFonts w:eastAsia="Symbol"/>
          <w:sz w:val="24"/>
          <w:szCs w:val="24"/>
          <w:lang w:val="ru-RU"/>
        </w:rPr>
        <w:t>подстили</w:t>
      </w:r>
      <w:proofErr w:type="spellEnd"/>
      <w:r w:rsidRPr="00A47589">
        <w:rPr>
          <w:rFonts w:eastAsia="Symbol"/>
          <w:sz w:val="24"/>
          <w:szCs w:val="24"/>
          <w:lang w:val="ru-RU"/>
        </w:rPr>
        <w:t xml:space="preserve">. Профессиональная речь и терминология. Виды терминов (общенаучные, </w:t>
      </w:r>
      <w:proofErr w:type="spellStart"/>
      <w:r w:rsidRPr="00A47589">
        <w:rPr>
          <w:rFonts w:eastAsia="Symbol"/>
          <w:sz w:val="24"/>
          <w:szCs w:val="24"/>
          <w:lang w:val="ru-RU"/>
        </w:rPr>
        <w:t>частнонаучные</w:t>
      </w:r>
      <w:proofErr w:type="spellEnd"/>
      <w:r w:rsidRPr="00A47589">
        <w:rPr>
          <w:rFonts w:eastAsia="Symbol"/>
          <w:sz w:val="24"/>
          <w:szCs w:val="24"/>
          <w:lang w:val="ru-RU"/>
        </w:rPr>
        <w:t xml:space="preserve"> и технологические</w:t>
      </w:r>
      <w:r>
        <w:rPr>
          <w:rFonts w:eastAsia="Symbol"/>
          <w:sz w:val="24"/>
          <w:szCs w:val="24"/>
          <w:lang w:val="ru-RU"/>
        </w:rPr>
        <w:t>).</w:t>
      </w:r>
    </w:p>
    <w:p w14:paraId="77EC2932" w14:textId="2B9615E8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>Виды документов. Ви</w:t>
      </w:r>
      <w:r>
        <w:rPr>
          <w:rFonts w:eastAsia="Symbol"/>
          <w:sz w:val="24"/>
          <w:szCs w:val="24"/>
          <w:lang w:val="ru-RU"/>
        </w:rPr>
        <w:t>ды и формы деловой коммуникации в профессиональной деятельности.</w:t>
      </w:r>
    </w:p>
    <w:p w14:paraId="3A85BD3A" w14:textId="39F54ED6" w:rsidR="00A47589" w:rsidRPr="00F773F3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 xml:space="preserve"> Предмет деловой переписки. Виды деловых писем. Рекламные тексты в профессиональной деятельности.</w:t>
      </w:r>
    </w:p>
    <w:p w14:paraId="1C989A87" w14:textId="256CF474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r w:rsidRPr="00A47589">
        <w:rPr>
          <w:rFonts w:eastAsia="Symbol"/>
          <w:sz w:val="24"/>
          <w:szCs w:val="24"/>
          <w:lang w:val="ru-RU"/>
        </w:rPr>
        <w:t>Виды документов в профессии</w:t>
      </w:r>
    </w:p>
    <w:p w14:paraId="145D73FA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Языковой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портрет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современника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60370BE5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40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Молодежный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сленг</w:t>
      </w:r>
      <w:proofErr w:type="spellEnd"/>
      <w:r w:rsidRPr="00A5419F">
        <w:rPr>
          <w:rFonts w:eastAsia="Arial"/>
          <w:sz w:val="24"/>
          <w:szCs w:val="24"/>
        </w:rPr>
        <w:t xml:space="preserve"> и </w:t>
      </w:r>
      <w:proofErr w:type="spellStart"/>
      <w:r w:rsidRPr="00A5419F">
        <w:rPr>
          <w:rFonts w:eastAsia="Arial"/>
          <w:sz w:val="24"/>
          <w:szCs w:val="24"/>
        </w:rPr>
        <w:t>жаргон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3AD0345F" w14:textId="77777777" w:rsidR="00A5419F" w:rsidRPr="00A5419F" w:rsidRDefault="00A5419F" w:rsidP="00A5419F">
      <w:pPr>
        <w:tabs>
          <w:tab w:val="left" w:pos="142"/>
        </w:tabs>
        <w:spacing w:after="0" w:line="2" w:lineRule="exact"/>
        <w:ind w:right="-589" w:firstLine="851"/>
        <w:rPr>
          <w:rFonts w:eastAsia="Symbol"/>
          <w:sz w:val="24"/>
          <w:szCs w:val="24"/>
        </w:rPr>
      </w:pPr>
    </w:p>
    <w:p w14:paraId="6075F4BB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Язык</w:t>
      </w:r>
      <w:proofErr w:type="spellEnd"/>
      <w:r w:rsidRPr="00A5419F">
        <w:rPr>
          <w:rFonts w:eastAsia="Arial"/>
          <w:sz w:val="24"/>
          <w:szCs w:val="24"/>
        </w:rPr>
        <w:t xml:space="preserve"> и </w:t>
      </w:r>
      <w:proofErr w:type="spellStart"/>
      <w:r w:rsidRPr="00A5419F">
        <w:rPr>
          <w:rFonts w:eastAsia="Arial"/>
          <w:sz w:val="24"/>
          <w:szCs w:val="24"/>
        </w:rPr>
        <w:t>культура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283A8A12" w14:textId="77777777" w:rsidR="00A5419F" w:rsidRPr="00A5419F" w:rsidRDefault="00A5419F" w:rsidP="00A5419F">
      <w:pPr>
        <w:tabs>
          <w:tab w:val="left" w:pos="142"/>
        </w:tabs>
        <w:spacing w:after="0" w:line="2" w:lineRule="exact"/>
        <w:ind w:right="-589" w:firstLine="851"/>
        <w:rPr>
          <w:rFonts w:eastAsia="Symbol"/>
          <w:sz w:val="24"/>
          <w:szCs w:val="24"/>
        </w:rPr>
      </w:pPr>
    </w:p>
    <w:p w14:paraId="68CF89BC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22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Культурно-речевые традиции русского языка и современное состояние русской устной речи.</w:t>
      </w:r>
    </w:p>
    <w:p w14:paraId="7CE3F026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Вопросы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экологии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русского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языка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4F80CF80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Виды делового общения, их языковые особенности.</w:t>
      </w:r>
    </w:p>
    <w:p w14:paraId="1BA53858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Языковые особенности научного стиля речи.</w:t>
      </w:r>
    </w:p>
    <w:p w14:paraId="2C6F4F74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Особенности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художественного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стиля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4547D38E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Публицистический стиль: языковые особенности, сфера использования.</w:t>
      </w:r>
    </w:p>
    <w:p w14:paraId="6F8BD430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Экспрессивные средства языка в художественном тексте.</w:t>
      </w:r>
    </w:p>
    <w:p w14:paraId="690F545D" w14:textId="77777777" w:rsidR="00A5419F" w:rsidRPr="00F773F3" w:rsidRDefault="00A5419F" w:rsidP="00A5419F">
      <w:pPr>
        <w:tabs>
          <w:tab w:val="left" w:pos="142"/>
        </w:tabs>
        <w:spacing w:after="0" w:line="2" w:lineRule="exact"/>
        <w:ind w:right="-589" w:firstLine="851"/>
        <w:rPr>
          <w:rFonts w:eastAsia="Symbol"/>
          <w:sz w:val="24"/>
          <w:szCs w:val="24"/>
          <w:lang w:val="ru-RU"/>
        </w:rPr>
      </w:pPr>
    </w:p>
    <w:p w14:paraId="0C245D70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22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Устная и письменная формы существования русского языка и сферы их применения.</w:t>
      </w:r>
    </w:p>
    <w:p w14:paraId="6A214982" w14:textId="77777777" w:rsidR="00A5419F" w:rsidRPr="00A5419F" w:rsidRDefault="00A5419F" w:rsidP="00A5419F">
      <w:pPr>
        <w:tabs>
          <w:tab w:val="left" w:pos="142"/>
        </w:tabs>
        <w:spacing w:after="0" w:line="2" w:lineRule="exact"/>
        <w:ind w:right="-589" w:firstLine="851"/>
        <w:rPr>
          <w:rFonts w:eastAsia="Symbol"/>
          <w:sz w:val="24"/>
          <w:szCs w:val="24"/>
          <w:lang w:val="ru-RU"/>
        </w:rPr>
      </w:pPr>
    </w:p>
    <w:p w14:paraId="1A0DE66E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22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Стилистическое использование профессиональной и терминологической лексики в произведениях художественной литературы.</w:t>
      </w:r>
    </w:p>
    <w:p w14:paraId="69AE016B" w14:textId="11B10140" w:rsidR="00B829A5" w:rsidRPr="00A47589" w:rsidRDefault="00B829A5" w:rsidP="00A47589">
      <w:pPr>
        <w:tabs>
          <w:tab w:val="left" w:pos="142"/>
        </w:tabs>
        <w:spacing w:after="0" w:line="216" w:lineRule="auto"/>
        <w:ind w:left="284" w:right="-589"/>
        <w:rPr>
          <w:rFonts w:eastAsia="Symbol"/>
          <w:sz w:val="24"/>
          <w:szCs w:val="24"/>
          <w:lang w:val="ru-RU"/>
        </w:rPr>
      </w:pPr>
    </w:p>
    <w:sectPr w:rsidR="00B829A5" w:rsidRPr="00A47589" w:rsidSect="00B829A5">
      <w:footerReference w:type="default" r:id="rId14"/>
      <w:pgSz w:w="11910" w:h="16840"/>
      <w:pgMar w:top="1020" w:right="880" w:bottom="1020" w:left="1100" w:header="0" w:footer="69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2B5640" w14:textId="77777777" w:rsidR="00951740" w:rsidRDefault="00951740">
      <w:pPr>
        <w:spacing w:after="0" w:line="240" w:lineRule="auto"/>
      </w:pPr>
      <w:r>
        <w:separator/>
      </w:r>
    </w:p>
  </w:endnote>
  <w:endnote w:type="continuationSeparator" w:id="0">
    <w:p w14:paraId="30149BF1" w14:textId="77777777" w:rsidR="00951740" w:rsidRDefault="00951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ADB57" w14:textId="77777777" w:rsidR="00A47589" w:rsidRDefault="00A47589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71B227A6" wp14:editId="5AA7F5DA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D747FD" w14:textId="77777777" w:rsidR="00A47589" w:rsidRDefault="00A47589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36B1C">
                            <w:rPr>
                              <w:noProof/>
                              <w:sz w:val="24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43.7pt;margin-top:792.2pt;width:12pt;height:15.3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" filled="f" stroked="f">
              <v:textbox inset="0,0,0,0">
                <w:txbxContent>
                  <w:p w14:paraId="63D747FD" w14:textId="77777777" w:rsidR="00A47589" w:rsidRDefault="00A47589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36B1C">
                      <w:rPr>
                        <w:noProof/>
                        <w:sz w:val="24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E15423" w14:textId="77777777" w:rsidR="00A47589" w:rsidRDefault="00951740">
    <w:pPr>
      <w:pStyle w:val="a3"/>
      <w:spacing w:line="14" w:lineRule="auto"/>
      <w:rPr>
        <w:sz w:val="20"/>
      </w:rPr>
    </w:pPr>
    <w:r>
      <w:pict w14:anchorId="788F916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6.75pt;margin-top:534.2pt;width:11.6pt;height:13.05pt;z-index:-251654656;mso-position-horizontal-relative:page;mso-position-vertical-relative:page" filled="f" stroked="f">
          <v:textbox inset="0,0,0,0">
            <w:txbxContent>
              <w:p w14:paraId="5209ACE7" w14:textId="77777777" w:rsidR="00A47589" w:rsidRDefault="00A47589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36B1C">
                  <w:rPr>
                    <w:rFonts w:ascii="Calibri"/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621D19" w14:textId="77777777" w:rsidR="00A47589" w:rsidRDefault="00A47589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C724057" wp14:editId="361B0EEA">
              <wp:simplePos x="0" y="0"/>
              <wp:positionH relativeFrom="page">
                <wp:posOffset>6854190</wp:posOffset>
              </wp:positionH>
              <wp:positionV relativeFrom="page">
                <wp:posOffset>10060940</wp:posOffset>
              </wp:positionV>
              <wp:extent cx="177800" cy="194310"/>
              <wp:effectExtent l="0" t="0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EB2874" w14:textId="77777777" w:rsidR="00A47589" w:rsidRDefault="00A47589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7" type="#_x0000_t202" style="position:absolute;margin-left:539.7pt;margin-top:792.2pt;width:14pt;height:15.3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" filled="f" stroked="f">
              <v:textbox inset="0,0,0,0">
                <w:txbxContent>
                  <w:p w14:paraId="4DEB2874" w14:textId="77777777" w:rsidR="00A47589" w:rsidRDefault="00A47589">
                    <w:pPr>
                      <w:spacing w:before="1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29F394" w14:textId="77777777" w:rsidR="00A47589" w:rsidRDefault="00951740">
    <w:pPr>
      <w:pStyle w:val="a3"/>
      <w:spacing w:line="14" w:lineRule="auto"/>
      <w:rPr>
        <w:sz w:val="20"/>
      </w:rPr>
    </w:pPr>
    <w:r>
      <w:pict w14:anchorId="47180185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1pt;margin-top:534.2pt;width:17.3pt;height:13.05pt;z-index:-251652608;mso-position-horizontal-relative:page;mso-position-vertical-relative:page" filled="f" stroked="f">
          <v:textbox inset="0,0,0,0">
            <w:txbxContent>
              <w:p w14:paraId="1756209D" w14:textId="77777777" w:rsidR="00A47589" w:rsidRDefault="00A47589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36B1C">
                  <w:rPr>
                    <w:rFonts w:ascii="Calibri"/>
                    <w:noProof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18851" w14:textId="77777777" w:rsidR="00A47589" w:rsidRDefault="00A47589">
    <w:pPr>
      <w:pStyle w:val="a3"/>
      <w:spacing w:line="14" w:lineRule="auto"/>
      <w:rPr>
        <w:sz w:val="14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5920" behindDoc="1" locked="0" layoutInCell="1" allowOverlap="1" wp14:anchorId="7EFF3556" wp14:editId="1FAE2545">
              <wp:simplePos x="0" y="0"/>
              <wp:positionH relativeFrom="page">
                <wp:posOffset>6839585</wp:posOffset>
              </wp:positionH>
              <wp:positionV relativeFrom="page">
                <wp:posOffset>9916160</wp:posOffset>
              </wp:positionV>
              <wp:extent cx="219710" cy="165735"/>
              <wp:effectExtent l="635" t="635" r="0" b="0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6F61E7" w14:textId="77777777" w:rsidR="00A47589" w:rsidRDefault="00A4758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36B1C">
                            <w:rPr>
                              <w:rFonts w:ascii="Calibri"/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" o:spid="_x0000_s1028" type="#_x0000_t202" style="position:absolute;margin-left:538.55pt;margin-top:780.8pt;width:17.3pt;height:13.05pt;z-index:-25165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tKfvAIAAK8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" filled="f" stroked="f">
              <v:textbox inset="0,0,0,0">
                <w:txbxContent>
                  <w:p w14:paraId="206F61E7" w14:textId="77777777" w:rsidR="00A47589" w:rsidRDefault="00A4758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36B1C">
                      <w:rPr>
                        <w:rFonts w:ascii="Calibri"/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F782B0" w14:textId="77777777" w:rsidR="00A47589" w:rsidRDefault="00A47589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76D899CF" wp14:editId="6E91A0EB">
              <wp:simplePos x="0" y="0"/>
              <wp:positionH relativeFrom="page">
                <wp:posOffset>9780905</wp:posOffset>
              </wp:positionH>
              <wp:positionV relativeFrom="page">
                <wp:posOffset>6929120</wp:posOffset>
              </wp:positionV>
              <wp:extent cx="228600" cy="194310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81FD6F" w14:textId="77777777" w:rsidR="00A47589" w:rsidRDefault="00A47589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36B1C">
                            <w:rPr>
                              <w:noProof/>
                              <w:sz w:val="24"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9" type="#_x0000_t202" style="position:absolute;margin-left:770.15pt;margin-top:545.6pt;width:18pt;height:15.3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" filled="f" stroked="f">
              <v:textbox inset="0,0,0,0">
                <w:txbxContent>
                  <w:p w14:paraId="1381FD6F" w14:textId="77777777" w:rsidR="00A47589" w:rsidRDefault="00A47589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36B1C">
                      <w:rPr>
                        <w:noProof/>
                        <w:sz w:val="24"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99F556" w14:textId="77777777" w:rsidR="00951740" w:rsidRDefault="00951740">
      <w:pPr>
        <w:spacing w:after="0" w:line="240" w:lineRule="auto"/>
      </w:pPr>
      <w:r>
        <w:separator/>
      </w:r>
    </w:p>
  </w:footnote>
  <w:footnote w:type="continuationSeparator" w:id="0">
    <w:p w14:paraId="2CE9556A" w14:textId="77777777" w:rsidR="00951740" w:rsidRDefault="009517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3CB8B07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eastAsia="Calibri" w:hint="default"/>
        <w:b w:val="0"/>
        <w:bCs/>
        <w:kern w:val="1"/>
        <w:sz w:val="26"/>
        <w:szCs w:val="26"/>
        <w:lang w:eastAsia="hi-IN" w:bidi="hi-I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suff w:val="space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0000260D"/>
    <w:multiLevelType w:val="hybridMultilevel"/>
    <w:tmpl w:val="5B1A4E08"/>
    <w:lvl w:ilvl="0" w:tplc="EA960222">
      <w:start w:val="1"/>
      <w:numFmt w:val="decimal"/>
      <w:lvlText w:val="%1."/>
      <w:lvlJc w:val="left"/>
      <w:rPr>
        <w:rFonts w:ascii="Times New Roman" w:eastAsia="Arial" w:hAnsi="Times New Roman" w:cs="Times New Roman"/>
      </w:rPr>
    </w:lvl>
    <w:lvl w:ilvl="1" w:tplc="2D20AB14">
      <w:numFmt w:val="decimal"/>
      <w:lvlText w:val=""/>
      <w:lvlJc w:val="left"/>
    </w:lvl>
    <w:lvl w:ilvl="2" w:tplc="C80E75A6">
      <w:numFmt w:val="decimal"/>
      <w:lvlText w:val=""/>
      <w:lvlJc w:val="left"/>
    </w:lvl>
    <w:lvl w:ilvl="3" w:tplc="FF4CC9D4">
      <w:numFmt w:val="decimal"/>
      <w:lvlText w:val=""/>
      <w:lvlJc w:val="left"/>
    </w:lvl>
    <w:lvl w:ilvl="4" w:tplc="4EF22B08">
      <w:numFmt w:val="decimal"/>
      <w:lvlText w:val=""/>
      <w:lvlJc w:val="left"/>
    </w:lvl>
    <w:lvl w:ilvl="5" w:tplc="43488224">
      <w:numFmt w:val="decimal"/>
      <w:lvlText w:val=""/>
      <w:lvlJc w:val="left"/>
    </w:lvl>
    <w:lvl w:ilvl="6" w:tplc="1062C290">
      <w:numFmt w:val="decimal"/>
      <w:lvlText w:val=""/>
      <w:lvlJc w:val="left"/>
    </w:lvl>
    <w:lvl w:ilvl="7" w:tplc="C93466D6">
      <w:numFmt w:val="decimal"/>
      <w:lvlText w:val=""/>
      <w:lvlJc w:val="left"/>
    </w:lvl>
    <w:lvl w:ilvl="8" w:tplc="77BE2686">
      <w:numFmt w:val="decimal"/>
      <w:lvlText w:val=""/>
      <w:lvlJc w:val="left"/>
    </w:lvl>
  </w:abstractNum>
  <w:abstractNum w:abstractNumId="2">
    <w:nsid w:val="18D2676A"/>
    <w:multiLevelType w:val="hybridMultilevel"/>
    <w:tmpl w:val="2AAC5AF6"/>
    <w:lvl w:ilvl="0" w:tplc="135AB07C">
      <w:numFmt w:val="bullet"/>
      <w:lvlText w:val="-"/>
      <w:lvlJc w:val="left"/>
      <w:pPr>
        <w:ind w:left="101" w:hanging="248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30883BD0">
      <w:numFmt w:val="bullet"/>
      <w:lvlText w:val="•"/>
      <w:lvlJc w:val="left"/>
      <w:pPr>
        <w:ind w:left="1046" w:hanging="248"/>
      </w:pPr>
      <w:rPr>
        <w:rFonts w:hint="default"/>
        <w:lang w:val="ru-RU" w:eastAsia="en-US" w:bidi="ar-SA"/>
      </w:rPr>
    </w:lvl>
    <w:lvl w:ilvl="2" w:tplc="1BF8392E">
      <w:numFmt w:val="bullet"/>
      <w:lvlText w:val="•"/>
      <w:lvlJc w:val="left"/>
      <w:pPr>
        <w:ind w:left="1993" w:hanging="248"/>
      </w:pPr>
      <w:rPr>
        <w:rFonts w:hint="default"/>
        <w:lang w:val="ru-RU" w:eastAsia="en-US" w:bidi="ar-SA"/>
      </w:rPr>
    </w:lvl>
    <w:lvl w:ilvl="3" w:tplc="146CE2AA">
      <w:numFmt w:val="bullet"/>
      <w:lvlText w:val="•"/>
      <w:lvlJc w:val="left"/>
      <w:pPr>
        <w:ind w:left="2939" w:hanging="248"/>
      </w:pPr>
      <w:rPr>
        <w:rFonts w:hint="default"/>
        <w:lang w:val="ru-RU" w:eastAsia="en-US" w:bidi="ar-SA"/>
      </w:rPr>
    </w:lvl>
    <w:lvl w:ilvl="4" w:tplc="50AC3124">
      <w:numFmt w:val="bullet"/>
      <w:lvlText w:val="•"/>
      <w:lvlJc w:val="left"/>
      <w:pPr>
        <w:ind w:left="3886" w:hanging="248"/>
      </w:pPr>
      <w:rPr>
        <w:rFonts w:hint="default"/>
        <w:lang w:val="ru-RU" w:eastAsia="en-US" w:bidi="ar-SA"/>
      </w:rPr>
    </w:lvl>
    <w:lvl w:ilvl="5" w:tplc="AC7A5236">
      <w:numFmt w:val="bullet"/>
      <w:lvlText w:val="•"/>
      <w:lvlJc w:val="left"/>
      <w:pPr>
        <w:ind w:left="4833" w:hanging="248"/>
      </w:pPr>
      <w:rPr>
        <w:rFonts w:hint="default"/>
        <w:lang w:val="ru-RU" w:eastAsia="en-US" w:bidi="ar-SA"/>
      </w:rPr>
    </w:lvl>
    <w:lvl w:ilvl="6" w:tplc="46AA34AC">
      <w:numFmt w:val="bullet"/>
      <w:lvlText w:val="•"/>
      <w:lvlJc w:val="left"/>
      <w:pPr>
        <w:ind w:left="5779" w:hanging="248"/>
      </w:pPr>
      <w:rPr>
        <w:rFonts w:hint="default"/>
        <w:lang w:val="ru-RU" w:eastAsia="en-US" w:bidi="ar-SA"/>
      </w:rPr>
    </w:lvl>
    <w:lvl w:ilvl="7" w:tplc="2AE86566">
      <w:numFmt w:val="bullet"/>
      <w:lvlText w:val="•"/>
      <w:lvlJc w:val="left"/>
      <w:pPr>
        <w:ind w:left="6726" w:hanging="248"/>
      </w:pPr>
      <w:rPr>
        <w:rFonts w:hint="default"/>
        <w:lang w:val="ru-RU" w:eastAsia="en-US" w:bidi="ar-SA"/>
      </w:rPr>
    </w:lvl>
    <w:lvl w:ilvl="8" w:tplc="5082F3EE">
      <w:numFmt w:val="bullet"/>
      <w:lvlText w:val="•"/>
      <w:lvlJc w:val="left"/>
      <w:pPr>
        <w:ind w:left="7673" w:hanging="248"/>
      </w:pPr>
      <w:rPr>
        <w:rFonts w:hint="default"/>
        <w:lang w:val="ru-RU" w:eastAsia="en-US" w:bidi="ar-SA"/>
      </w:rPr>
    </w:lvl>
  </w:abstractNum>
  <w:abstractNum w:abstractNumId="3">
    <w:nsid w:val="22543699"/>
    <w:multiLevelType w:val="multilevel"/>
    <w:tmpl w:val="A7CA60F2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HAnsi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hint="default"/>
        <w:sz w:val="22"/>
      </w:rPr>
    </w:lvl>
  </w:abstractNum>
  <w:abstractNum w:abstractNumId="4">
    <w:nsid w:val="264E3B4B"/>
    <w:multiLevelType w:val="multilevel"/>
    <w:tmpl w:val="C8D40F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>
    <w:nsid w:val="289048CF"/>
    <w:multiLevelType w:val="hybridMultilevel"/>
    <w:tmpl w:val="C518D3A0"/>
    <w:lvl w:ilvl="0" w:tplc="2C2CE8A4">
      <w:numFmt w:val="bullet"/>
      <w:lvlText w:val="-"/>
      <w:lvlJc w:val="left"/>
      <w:pPr>
        <w:ind w:left="101" w:hanging="214"/>
      </w:pPr>
      <w:rPr>
        <w:rFonts w:ascii="Arial" w:eastAsia="Arial" w:hAnsi="Arial" w:cs="Arial" w:hint="default"/>
        <w:b/>
        <w:bCs/>
        <w:w w:val="106"/>
        <w:sz w:val="28"/>
        <w:szCs w:val="28"/>
        <w:lang w:val="ru-RU" w:eastAsia="en-US" w:bidi="ar-SA"/>
      </w:rPr>
    </w:lvl>
    <w:lvl w:ilvl="1" w:tplc="7F426F56">
      <w:numFmt w:val="bullet"/>
      <w:lvlText w:val="•"/>
      <w:lvlJc w:val="left"/>
      <w:pPr>
        <w:ind w:left="1046" w:hanging="214"/>
      </w:pPr>
      <w:rPr>
        <w:rFonts w:hint="default"/>
        <w:lang w:val="ru-RU" w:eastAsia="en-US" w:bidi="ar-SA"/>
      </w:rPr>
    </w:lvl>
    <w:lvl w:ilvl="2" w:tplc="9FEA3A0C">
      <w:numFmt w:val="bullet"/>
      <w:lvlText w:val="•"/>
      <w:lvlJc w:val="left"/>
      <w:pPr>
        <w:ind w:left="1993" w:hanging="214"/>
      </w:pPr>
      <w:rPr>
        <w:rFonts w:hint="default"/>
        <w:lang w:val="ru-RU" w:eastAsia="en-US" w:bidi="ar-SA"/>
      </w:rPr>
    </w:lvl>
    <w:lvl w:ilvl="3" w:tplc="306AB104">
      <w:numFmt w:val="bullet"/>
      <w:lvlText w:val="•"/>
      <w:lvlJc w:val="left"/>
      <w:pPr>
        <w:ind w:left="2939" w:hanging="214"/>
      </w:pPr>
      <w:rPr>
        <w:rFonts w:hint="default"/>
        <w:lang w:val="ru-RU" w:eastAsia="en-US" w:bidi="ar-SA"/>
      </w:rPr>
    </w:lvl>
    <w:lvl w:ilvl="4" w:tplc="66C890C8">
      <w:numFmt w:val="bullet"/>
      <w:lvlText w:val="•"/>
      <w:lvlJc w:val="left"/>
      <w:pPr>
        <w:ind w:left="3886" w:hanging="214"/>
      </w:pPr>
      <w:rPr>
        <w:rFonts w:hint="default"/>
        <w:lang w:val="ru-RU" w:eastAsia="en-US" w:bidi="ar-SA"/>
      </w:rPr>
    </w:lvl>
    <w:lvl w:ilvl="5" w:tplc="B1DCD1FC">
      <w:numFmt w:val="bullet"/>
      <w:lvlText w:val="•"/>
      <w:lvlJc w:val="left"/>
      <w:pPr>
        <w:ind w:left="4833" w:hanging="214"/>
      </w:pPr>
      <w:rPr>
        <w:rFonts w:hint="default"/>
        <w:lang w:val="ru-RU" w:eastAsia="en-US" w:bidi="ar-SA"/>
      </w:rPr>
    </w:lvl>
    <w:lvl w:ilvl="6" w:tplc="4A16A328">
      <w:numFmt w:val="bullet"/>
      <w:lvlText w:val="•"/>
      <w:lvlJc w:val="left"/>
      <w:pPr>
        <w:ind w:left="5779" w:hanging="214"/>
      </w:pPr>
      <w:rPr>
        <w:rFonts w:hint="default"/>
        <w:lang w:val="ru-RU" w:eastAsia="en-US" w:bidi="ar-SA"/>
      </w:rPr>
    </w:lvl>
    <w:lvl w:ilvl="7" w:tplc="ACE682AE">
      <w:numFmt w:val="bullet"/>
      <w:lvlText w:val="•"/>
      <w:lvlJc w:val="left"/>
      <w:pPr>
        <w:ind w:left="6726" w:hanging="214"/>
      </w:pPr>
      <w:rPr>
        <w:rFonts w:hint="default"/>
        <w:lang w:val="ru-RU" w:eastAsia="en-US" w:bidi="ar-SA"/>
      </w:rPr>
    </w:lvl>
    <w:lvl w:ilvl="8" w:tplc="AB3A52C2">
      <w:numFmt w:val="bullet"/>
      <w:lvlText w:val="•"/>
      <w:lvlJc w:val="left"/>
      <w:pPr>
        <w:ind w:left="7673" w:hanging="214"/>
      </w:pPr>
      <w:rPr>
        <w:rFonts w:hint="default"/>
        <w:lang w:val="ru-RU" w:eastAsia="en-US" w:bidi="ar-SA"/>
      </w:rPr>
    </w:lvl>
  </w:abstractNum>
  <w:abstractNum w:abstractNumId="6">
    <w:nsid w:val="2C655170"/>
    <w:multiLevelType w:val="hybridMultilevel"/>
    <w:tmpl w:val="E0A26762"/>
    <w:lvl w:ilvl="0" w:tplc="84B0C614">
      <w:numFmt w:val="bullet"/>
      <w:lvlText w:val="-"/>
      <w:lvlJc w:val="left"/>
      <w:pPr>
        <w:ind w:left="106" w:hanging="25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272B1A0">
      <w:numFmt w:val="bullet"/>
      <w:lvlText w:val="•"/>
      <w:lvlJc w:val="left"/>
      <w:pPr>
        <w:ind w:left="712" w:hanging="257"/>
      </w:pPr>
      <w:rPr>
        <w:rFonts w:hint="default"/>
        <w:lang w:val="ru-RU" w:eastAsia="en-US" w:bidi="ar-SA"/>
      </w:rPr>
    </w:lvl>
    <w:lvl w:ilvl="2" w:tplc="B756046E">
      <w:numFmt w:val="bullet"/>
      <w:lvlText w:val="•"/>
      <w:lvlJc w:val="left"/>
      <w:pPr>
        <w:ind w:left="1325" w:hanging="257"/>
      </w:pPr>
      <w:rPr>
        <w:rFonts w:hint="default"/>
        <w:lang w:val="ru-RU" w:eastAsia="en-US" w:bidi="ar-SA"/>
      </w:rPr>
    </w:lvl>
    <w:lvl w:ilvl="3" w:tplc="43D83574">
      <w:numFmt w:val="bullet"/>
      <w:lvlText w:val="•"/>
      <w:lvlJc w:val="left"/>
      <w:pPr>
        <w:ind w:left="1938" w:hanging="257"/>
      </w:pPr>
      <w:rPr>
        <w:rFonts w:hint="default"/>
        <w:lang w:val="ru-RU" w:eastAsia="en-US" w:bidi="ar-SA"/>
      </w:rPr>
    </w:lvl>
    <w:lvl w:ilvl="4" w:tplc="FC447D0C">
      <w:numFmt w:val="bullet"/>
      <w:lvlText w:val="•"/>
      <w:lvlJc w:val="left"/>
      <w:pPr>
        <w:ind w:left="2550" w:hanging="257"/>
      </w:pPr>
      <w:rPr>
        <w:rFonts w:hint="default"/>
        <w:lang w:val="ru-RU" w:eastAsia="en-US" w:bidi="ar-SA"/>
      </w:rPr>
    </w:lvl>
    <w:lvl w:ilvl="5" w:tplc="CAA83704">
      <w:numFmt w:val="bullet"/>
      <w:lvlText w:val="•"/>
      <w:lvlJc w:val="left"/>
      <w:pPr>
        <w:ind w:left="3163" w:hanging="257"/>
      </w:pPr>
      <w:rPr>
        <w:rFonts w:hint="default"/>
        <w:lang w:val="ru-RU" w:eastAsia="en-US" w:bidi="ar-SA"/>
      </w:rPr>
    </w:lvl>
    <w:lvl w:ilvl="6" w:tplc="07C6BBCE">
      <w:numFmt w:val="bullet"/>
      <w:lvlText w:val="•"/>
      <w:lvlJc w:val="left"/>
      <w:pPr>
        <w:ind w:left="3776" w:hanging="257"/>
      </w:pPr>
      <w:rPr>
        <w:rFonts w:hint="default"/>
        <w:lang w:val="ru-RU" w:eastAsia="en-US" w:bidi="ar-SA"/>
      </w:rPr>
    </w:lvl>
    <w:lvl w:ilvl="7" w:tplc="85B27598">
      <w:numFmt w:val="bullet"/>
      <w:lvlText w:val="•"/>
      <w:lvlJc w:val="left"/>
      <w:pPr>
        <w:ind w:left="4388" w:hanging="257"/>
      </w:pPr>
      <w:rPr>
        <w:rFonts w:hint="default"/>
        <w:lang w:val="ru-RU" w:eastAsia="en-US" w:bidi="ar-SA"/>
      </w:rPr>
    </w:lvl>
    <w:lvl w:ilvl="8" w:tplc="AA7C00D2">
      <w:numFmt w:val="bullet"/>
      <w:lvlText w:val="•"/>
      <w:lvlJc w:val="left"/>
      <w:pPr>
        <w:ind w:left="5001" w:hanging="257"/>
      </w:pPr>
      <w:rPr>
        <w:rFonts w:hint="default"/>
        <w:lang w:val="ru-RU" w:eastAsia="en-US" w:bidi="ar-SA"/>
      </w:rPr>
    </w:lvl>
  </w:abstractNum>
  <w:abstractNum w:abstractNumId="7">
    <w:nsid w:val="3D4E2640"/>
    <w:multiLevelType w:val="hybridMultilevel"/>
    <w:tmpl w:val="542A3770"/>
    <w:lvl w:ilvl="0" w:tplc="4F5AB6F6">
      <w:start w:val="1"/>
      <w:numFmt w:val="decimal"/>
      <w:lvlText w:val="%1."/>
      <w:lvlJc w:val="left"/>
      <w:pPr>
        <w:ind w:left="10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1" w:tplc="96105244">
      <w:numFmt w:val="bullet"/>
      <w:lvlText w:val="•"/>
      <w:lvlJc w:val="left"/>
      <w:pPr>
        <w:ind w:left="1046" w:hanging="401"/>
      </w:pPr>
      <w:rPr>
        <w:rFonts w:hint="default"/>
        <w:lang w:val="ru-RU" w:eastAsia="en-US" w:bidi="ar-SA"/>
      </w:rPr>
    </w:lvl>
    <w:lvl w:ilvl="2" w:tplc="6E844A00">
      <w:numFmt w:val="bullet"/>
      <w:lvlText w:val="•"/>
      <w:lvlJc w:val="left"/>
      <w:pPr>
        <w:ind w:left="1993" w:hanging="401"/>
      </w:pPr>
      <w:rPr>
        <w:rFonts w:hint="default"/>
        <w:lang w:val="ru-RU" w:eastAsia="en-US" w:bidi="ar-SA"/>
      </w:rPr>
    </w:lvl>
    <w:lvl w:ilvl="3" w:tplc="71A8CA2C">
      <w:numFmt w:val="bullet"/>
      <w:lvlText w:val="•"/>
      <w:lvlJc w:val="left"/>
      <w:pPr>
        <w:ind w:left="2939" w:hanging="401"/>
      </w:pPr>
      <w:rPr>
        <w:rFonts w:hint="default"/>
        <w:lang w:val="ru-RU" w:eastAsia="en-US" w:bidi="ar-SA"/>
      </w:rPr>
    </w:lvl>
    <w:lvl w:ilvl="4" w:tplc="99CCB492">
      <w:numFmt w:val="bullet"/>
      <w:lvlText w:val="•"/>
      <w:lvlJc w:val="left"/>
      <w:pPr>
        <w:ind w:left="3886" w:hanging="401"/>
      </w:pPr>
      <w:rPr>
        <w:rFonts w:hint="default"/>
        <w:lang w:val="ru-RU" w:eastAsia="en-US" w:bidi="ar-SA"/>
      </w:rPr>
    </w:lvl>
    <w:lvl w:ilvl="5" w:tplc="BAD034F0">
      <w:numFmt w:val="bullet"/>
      <w:lvlText w:val="•"/>
      <w:lvlJc w:val="left"/>
      <w:pPr>
        <w:ind w:left="4833" w:hanging="401"/>
      </w:pPr>
      <w:rPr>
        <w:rFonts w:hint="default"/>
        <w:lang w:val="ru-RU" w:eastAsia="en-US" w:bidi="ar-SA"/>
      </w:rPr>
    </w:lvl>
    <w:lvl w:ilvl="6" w:tplc="43BE1C24">
      <w:numFmt w:val="bullet"/>
      <w:lvlText w:val="•"/>
      <w:lvlJc w:val="left"/>
      <w:pPr>
        <w:ind w:left="5779" w:hanging="401"/>
      </w:pPr>
      <w:rPr>
        <w:rFonts w:hint="default"/>
        <w:lang w:val="ru-RU" w:eastAsia="en-US" w:bidi="ar-SA"/>
      </w:rPr>
    </w:lvl>
    <w:lvl w:ilvl="7" w:tplc="01DA7316">
      <w:numFmt w:val="bullet"/>
      <w:lvlText w:val="•"/>
      <w:lvlJc w:val="left"/>
      <w:pPr>
        <w:ind w:left="6726" w:hanging="401"/>
      </w:pPr>
      <w:rPr>
        <w:rFonts w:hint="default"/>
        <w:lang w:val="ru-RU" w:eastAsia="en-US" w:bidi="ar-SA"/>
      </w:rPr>
    </w:lvl>
    <w:lvl w:ilvl="8" w:tplc="9B98A8E2">
      <w:numFmt w:val="bullet"/>
      <w:lvlText w:val="•"/>
      <w:lvlJc w:val="left"/>
      <w:pPr>
        <w:ind w:left="7673" w:hanging="401"/>
      </w:pPr>
      <w:rPr>
        <w:rFonts w:hint="default"/>
        <w:lang w:val="ru-RU" w:eastAsia="en-US" w:bidi="ar-SA"/>
      </w:rPr>
    </w:lvl>
  </w:abstractNum>
  <w:abstractNum w:abstractNumId="8">
    <w:nsid w:val="50AF1A53"/>
    <w:multiLevelType w:val="hybridMultilevel"/>
    <w:tmpl w:val="24EE1324"/>
    <w:lvl w:ilvl="0" w:tplc="CBA04898">
      <w:numFmt w:val="bullet"/>
      <w:lvlText w:val="-"/>
      <w:lvlJc w:val="left"/>
      <w:pPr>
        <w:ind w:left="108" w:hanging="29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A049722">
      <w:numFmt w:val="bullet"/>
      <w:lvlText w:val="•"/>
      <w:lvlJc w:val="left"/>
      <w:pPr>
        <w:ind w:left="684" w:hanging="296"/>
      </w:pPr>
      <w:rPr>
        <w:rFonts w:hint="default"/>
        <w:lang w:val="ru-RU" w:eastAsia="en-US" w:bidi="ar-SA"/>
      </w:rPr>
    </w:lvl>
    <w:lvl w:ilvl="2" w:tplc="9C32D880">
      <w:numFmt w:val="bullet"/>
      <w:lvlText w:val="•"/>
      <w:lvlJc w:val="left"/>
      <w:pPr>
        <w:ind w:left="1268" w:hanging="296"/>
      </w:pPr>
      <w:rPr>
        <w:rFonts w:hint="default"/>
        <w:lang w:val="ru-RU" w:eastAsia="en-US" w:bidi="ar-SA"/>
      </w:rPr>
    </w:lvl>
    <w:lvl w:ilvl="3" w:tplc="3036F0A8">
      <w:numFmt w:val="bullet"/>
      <w:lvlText w:val="•"/>
      <w:lvlJc w:val="left"/>
      <w:pPr>
        <w:ind w:left="1853" w:hanging="296"/>
      </w:pPr>
      <w:rPr>
        <w:rFonts w:hint="default"/>
        <w:lang w:val="ru-RU" w:eastAsia="en-US" w:bidi="ar-SA"/>
      </w:rPr>
    </w:lvl>
    <w:lvl w:ilvl="4" w:tplc="057EECC4">
      <w:numFmt w:val="bullet"/>
      <w:lvlText w:val="•"/>
      <w:lvlJc w:val="left"/>
      <w:pPr>
        <w:ind w:left="2437" w:hanging="296"/>
      </w:pPr>
      <w:rPr>
        <w:rFonts w:hint="default"/>
        <w:lang w:val="ru-RU" w:eastAsia="en-US" w:bidi="ar-SA"/>
      </w:rPr>
    </w:lvl>
    <w:lvl w:ilvl="5" w:tplc="C6C88A08">
      <w:numFmt w:val="bullet"/>
      <w:lvlText w:val="•"/>
      <w:lvlJc w:val="left"/>
      <w:pPr>
        <w:ind w:left="3022" w:hanging="296"/>
      </w:pPr>
      <w:rPr>
        <w:rFonts w:hint="default"/>
        <w:lang w:val="ru-RU" w:eastAsia="en-US" w:bidi="ar-SA"/>
      </w:rPr>
    </w:lvl>
    <w:lvl w:ilvl="6" w:tplc="DDB88574">
      <w:numFmt w:val="bullet"/>
      <w:lvlText w:val="•"/>
      <w:lvlJc w:val="left"/>
      <w:pPr>
        <w:ind w:left="3606" w:hanging="296"/>
      </w:pPr>
      <w:rPr>
        <w:rFonts w:hint="default"/>
        <w:lang w:val="ru-RU" w:eastAsia="en-US" w:bidi="ar-SA"/>
      </w:rPr>
    </w:lvl>
    <w:lvl w:ilvl="7" w:tplc="24DA1664">
      <w:numFmt w:val="bullet"/>
      <w:lvlText w:val="•"/>
      <w:lvlJc w:val="left"/>
      <w:pPr>
        <w:ind w:left="4190" w:hanging="296"/>
      </w:pPr>
      <w:rPr>
        <w:rFonts w:hint="default"/>
        <w:lang w:val="ru-RU" w:eastAsia="en-US" w:bidi="ar-SA"/>
      </w:rPr>
    </w:lvl>
    <w:lvl w:ilvl="8" w:tplc="7EFE3E92">
      <w:numFmt w:val="bullet"/>
      <w:lvlText w:val="•"/>
      <w:lvlJc w:val="left"/>
      <w:pPr>
        <w:ind w:left="4775" w:hanging="296"/>
      </w:pPr>
      <w:rPr>
        <w:rFonts w:hint="default"/>
        <w:lang w:val="ru-RU" w:eastAsia="en-US" w:bidi="ar-SA"/>
      </w:rPr>
    </w:lvl>
  </w:abstractNum>
  <w:abstractNum w:abstractNumId="9">
    <w:nsid w:val="57C97560"/>
    <w:multiLevelType w:val="hybridMultilevel"/>
    <w:tmpl w:val="606EB1D2"/>
    <w:lvl w:ilvl="0" w:tplc="4198B622">
      <w:numFmt w:val="bullet"/>
      <w:lvlText w:val="-"/>
      <w:lvlJc w:val="left"/>
      <w:pPr>
        <w:ind w:left="106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D194A100">
      <w:numFmt w:val="bullet"/>
      <w:lvlText w:val="•"/>
      <w:lvlJc w:val="left"/>
      <w:pPr>
        <w:ind w:left="712" w:hanging="183"/>
      </w:pPr>
      <w:rPr>
        <w:rFonts w:hint="default"/>
        <w:lang w:val="ru-RU" w:eastAsia="en-US" w:bidi="ar-SA"/>
      </w:rPr>
    </w:lvl>
    <w:lvl w:ilvl="2" w:tplc="1EA4E248">
      <w:numFmt w:val="bullet"/>
      <w:lvlText w:val="•"/>
      <w:lvlJc w:val="left"/>
      <w:pPr>
        <w:ind w:left="1325" w:hanging="183"/>
      </w:pPr>
      <w:rPr>
        <w:rFonts w:hint="default"/>
        <w:lang w:val="ru-RU" w:eastAsia="en-US" w:bidi="ar-SA"/>
      </w:rPr>
    </w:lvl>
    <w:lvl w:ilvl="3" w:tplc="A2588F12">
      <w:numFmt w:val="bullet"/>
      <w:lvlText w:val="•"/>
      <w:lvlJc w:val="left"/>
      <w:pPr>
        <w:ind w:left="1938" w:hanging="183"/>
      </w:pPr>
      <w:rPr>
        <w:rFonts w:hint="default"/>
        <w:lang w:val="ru-RU" w:eastAsia="en-US" w:bidi="ar-SA"/>
      </w:rPr>
    </w:lvl>
    <w:lvl w:ilvl="4" w:tplc="2FE4BD08">
      <w:numFmt w:val="bullet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5" w:tplc="5BA42AA0">
      <w:numFmt w:val="bullet"/>
      <w:lvlText w:val="•"/>
      <w:lvlJc w:val="left"/>
      <w:pPr>
        <w:ind w:left="3163" w:hanging="183"/>
      </w:pPr>
      <w:rPr>
        <w:rFonts w:hint="default"/>
        <w:lang w:val="ru-RU" w:eastAsia="en-US" w:bidi="ar-SA"/>
      </w:rPr>
    </w:lvl>
    <w:lvl w:ilvl="6" w:tplc="C990508C">
      <w:numFmt w:val="bullet"/>
      <w:lvlText w:val="•"/>
      <w:lvlJc w:val="left"/>
      <w:pPr>
        <w:ind w:left="3776" w:hanging="183"/>
      </w:pPr>
      <w:rPr>
        <w:rFonts w:hint="default"/>
        <w:lang w:val="ru-RU" w:eastAsia="en-US" w:bidi="ar-SA"/>
      </w:rPr>
    </w:lvl>
    <w:lvl w:ilvl="7" w:tplc="620CCDB4">
      <w:numFmt w:val="bullet"/>
      <w:lvlText w:val="•"/>
      <w:lvlJc w:val="left"/>
      <w:pPr>
        <w:ind w:left="4388" w:hanging="183"/>
      </w:pPr>
      <w:rPr>
        <w:rFonts w:hint="default"/>
        <w:lang w:val="ru-RU" w:eastAsia="en-US" w:bidi="ar-SA"/>
      </w:rPr>
    </w:lvl>
    <w:lvl w:ilvl="8" w:tplc="0B729280">
      <w:numFmt w:val="bullet"/>
      <w:lvlText w:val="•"/>
      <w:lvlJc w:val="left"/>
      <w:pPr>
        <w:ind w:left="5001" w:hanging="183"/>
      </w:pPr>
      <w:rPr>
        <w:rFonts w:hint="default"/>
        <w:lang w:val="ru-RU" w:eastAsia="en-US" w:bidi="ar-SA"/>
      </w:rPr>
    </w:lvl>
  </w:abstractNum>
  <w:abstractNum w:abstractNumId="10">
    <w:nsid w:val="5F382A4B"/>
    <w:multiLevelType w:val="hybridMultilevel"/>
    <w:tmpl w:val="646AB1D0"/>
    <w:lvl w:ilvl="0" w:tplc="FA82EFE2">
      <w:numFmt w:val="bullet"/>
      <w:lvlText w:val="-"/>
      <w:lvlJc w:val="left"/>
      <w:pPr>
        <w:ind w:left="108" w:hanging="16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A40A2A0">
      <w:numFmt w:val="bullet"/>
      <w:lvlText w:val="•"/>
      <w:lvlJc w:val="left"/>
      <w:pPr>
        <w:ind w:left="684" w:hanging="168"/>
      </w:pPr>
      <w:rPr>
        <w:rFonts w:hint="default"/>
        <w:lang w:val="ru-RU" w:eastAsia="en-US" w:bidi="ar-SA"/>
      </w:rPr>
    </w:lvl>
    <w:lvl w:ilvl="2" w:tplc="4ED6F8C6">
      <w:numFmt w:val="bullet"/>
      <w:lvlText w:val="•"/>
      <w:lvlJc w:val="left"/>
      <w:pPr>
        <w:ind w:left="1268" w:hanging="168"/>
      </w:pPr>
      <w:rPr>
        <w:rFonts w:hint="default"/>
        <w:lang w:val="ru-RU" w:eastAsia="en-US" w:bidi="ar-SA"/>
      </w:rPr>
    </w:lvl>
    <w:lvl w:ilvl="3" w:tplc="46DAB11E">
      <w:numFmt w:val="bullet"/>
      <w:lvlText w:val="•"/>
      <w:lvlJc w:val="left"/>
      <w:pPr>
        <w:ind w:left="1853" w:hanging="168"/>
      </w:pPr>
      <w:rPr>
        <w:rFonts w:hint="default"/>
        <w:lang w:val="ru-RU" w:eastAsia="en-US" w:bidi="ar-SA"/>
      </w:rPr>
    </w:lvl>
    <w:lvl w:ilvl="4" w:tplc="7ADA6986">
      <w:numFmt w:val="bullet"/>
      <w:lvlText w:val="•"/>
      <w:lvlJc w:val="left"/>
      <w:pPr>
        <w:ind w:left="2437" w:hanging="168"/>
      </w:pPr>
      <w:rPr>
        <w:rFonts w:hint="default"/>
        <w:lang w:val="ru-RU" w:eastAsia="en-US" w:bidi="ar-SA"/>
      </w:rPr>
    </w:lvl>
    <w:lvl w:ilvl="5" w:tplc="9D88FC92">
      <w:numFmt w:val="bullet"/>
      <w:lvlText w:val="•"/>
      <w:lvlJc w:val="left"/>
      <w:pPr>
        <w:ind w:left="3022" w:hanging="168"/>
      </w:pPr>
      <w:rPr>
        <w:rFonts w:hint="default"/>
        <w:lang w:val="ru-RU" w:eastAsia="en-US" w:bidi="ar-SA"/>
      </w:rPr>
    </w:lvl>
    <w:lvl w:ilvl="6" w:tplc="1550F40C">
      <w:numFmt w:val="bullet"/>
      <w:lvlText w:val="•"/>
      <w:lvlJc w:val="left"/>
      <w:pPr>
        <w:ind w:left="3606" w:hanging="168"/>
      </w:pPr>
      <w:rPr>
        <w:rFonts w:hint="default"/>
        <w:lang w:val="ru-RU" w:eastAsia="en-US" w:bidi="ar-SA"/>
      </w:rPr>
    </w:lvl>
    <w:lvl w:ilvl="7" w:tplc="0C28B9EC">
      <w:numFmt w:val="bullet"/>
      <w:lvlText w:val="•"/>
      <w:lvlJc w:val="left"/>
      <w:pPr>
        <w:ind w:left="4190" w:hanging="168"/>
      </w:pPr>
      <w:rPr>
        <w:rFonts w:hint="default"/>
        <w:lang w:val="ru-RU" w:eastAsia="en-US" w:bidi="ar-SA"/>
      </w:rPr>
    </w:lvl>
    <w:lvl w:ilvl="8" w:tplc="17BE2CD8">
      <w:numFmt w:val="bullet"/>
      <w:lvlText w:val="•"/>
      <w:lvlJc w:val="left"/>
      <w:pPr>
        <w:ind w:left="4775" w:hanging="168"/>
      </w:pPr>
      <w:rPr>
        <w:rFonts w:hint="default"/>
        <w:lang w:val="ru-RU" w:eastAsia="en-US" w:bidi="ar-SA"/>
      </w:rPr>
    </w:lvl>
  </w:abstractNum>
  <w:abstractNum w:abstractNumId="11">
    <w:nsid w:val="622730C6"/>
    <w:multiLevelType w:val="hybridMultilevel"/>
    <w:tmpl w:val="A57E7A5A"/>
    <w:lvl w:ilvl="0" w:tplc="4C8E566A">
      <w:numFmt w:val="bullet"/>
      <w:lvlText w:val="-"/>
      <w:lvlJc w:val="left"/>
      <w:pPr>
        <w:ind w:left="108" w:hanging="144"/>
      </w:pPr>
      <w:rPr>
        <w:rFonts w:hint="default"/>
        <w:w w:val="95"/>
        <w:lang w:val="ru-RU" w:eastAsia="en-US" w:bidi="ar-SA"/>
      </w:rPr>
    </w:lvl>
    <w:lvl w:ilvl="1" w:tplc="A1C47C98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4E1E6CBA">
      <w:numFmt w:val="bullet"/>
      <w:lvlText w:val="•"/>
      <w:lvlJc w:val="left"/>
      <w:pPr>
        <w:ind w:left="1268" w:hanging="144"/>
      </w:pPr>
      <w:rPr>
        <w:rFonts w:hint="default"/>
        <w:lang w:val="ru-RU" w:eastAsia="en-US" w:bidi="ar-SA"/>
      </w:rPr>
    </w:lvl>
    <w:lvl w:ilvl="3" w:tplc="8F040640">
      <w:numFmt w:val="bullet"/>
      <w:lvlText w:val="•"/>
      <w:lvlJc w:val="left"/>
      <w:pPr>
        <w:ind w:left="1853" w:hanging="144"/>
      </w:pPr>
      <w:rPr>
        <w:rFonts w:hint="default"/>
        <w:lang w:val="ru-RU" w:eastAsia="en-US" w:bidi="ar-SA"/>
      </w:rPr>
    </w:lvl>
    <w:lvl w:ilvl="4" w:tplc="3AA05A64">
      <w:numFmt w:val="bullet"/>
      <w:lvlText w:val="•"/>
      <w:lvlJc w:val="left"/>
      <w:pPr>
        <w:ind w:left="2437" w:hanging="144"/>
      </w:pPr>
      <w:rPr>
        <w:rFonts w:hint="default"/>
        <w:lang w:val="ru-RU" w:eastAsia="en-US" w:bidi="ar-SA"/>
      </w:rPr>
    </w:lvl>
    <w:lvl w:ilvl="5" w:tplc="4308F566">
      <w:numFmt w:val="bullet"/>
      <w:lvlText w:val="•"/>
      <w:lvlJc w:val="left"/>
      <w:pPr>
        <w:ind w:left="3022" w:hanging="144"/>
      </w:pPr>
      <w:rPr>
        <w:rFonts w:hint="default"/>
        <w:lang w:val="ru-RU" w:eastAsia="en-US" w:bidi="ar-SA"/>
      </w:rPr>
    </w:lvl>
    <w:lvl w:ilvl="6" w:tplc="034CE73C">
      <w:numFmt w:val="bullet"/>
      <w:lvlText w:val="•"/>
      <w:lvlJc w:val="left"/>
      <w:pPr>
        <w:ind w:left="3606" w:hanging="144"/>
      </w:pPr>
      <w:rPr>
        <w:rFonts w:hint="default"/>
        <w:lang w:val="ru-RU" w:eastAsia="en-US" w:bidi="ar-SA"/>
      </w:rPr>
    </w:lvl>
    <w:lvl w:ilvl="7" w:tplc="681EDC76">
      <w:numFmt w:val="bullet"/>
      <w:lvlText w:val="•"/>
      <w:lvlJc w:val="left"/>
      <w:pPr>
        <w:ind w:left="4190" w:hanging="144"/>
      </w:pPr>
      <w:rPr>
        <w:rFonts w:hint="default"/>
        <w:lang w:val="ru-RU" w:eastAsia="en-US" w:bidi="ar-SA"/>
      </w:rPr>
    </w:lvl>
    <w:lvl w:ilvl="8" w:tplc="25EC192A">
      <w:numFmt w:val="bullet"/>
      <w:lvlText w:val="•"/>
      <w:lvlJc w:val="left"/>
      <w:pPr>
        <w:ind w:left="4775" w:hanging="144"/>
      </w:pPr>
      <w:rPr>
        <w:rFonts w:hint="default"/>
        <w:lang w:val="ru-RU" w:eastAsia="en-US" w:bidi="ar-SA"/>
      </w:rPr>
    </w:lvl>
  </w:abstractNum>
  <w:abstractNum w:abstractNumId="12">
    <w:nsid w:val="79B67D8E"/>
    <w:multiLevelType w:val="hybridMultilevel"/>
    <w:tmpl w:val="2CC02AE0"/>
    <w:lvl w:ilvl="0" w:tplc="2F9A7282">
      <w:numFmt w:val="bullet"/>
      <w:lvlText w:val="-"/>
      <w:lvlJc w:val="left"/>
      <w:pPr>
        <w:ind w:left="106" w:hanging="13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0365464">
      <w:numFmt w:val="bullet"/>
      <w:lvlText w:val="•"/>
      <w:lvlJc w:val="left"/>
      <w:pPr>
        <w:ind w:left="712" w:hanging="137"/>
      </w:pPr>
      <w:rPr>
        <w:rFonts w:hint="default"/>
        <w:lang w:val="ru-RU" w:eastAsia="en-US" w:bidi="ar-SA"/>
      </w:rPr>
    </w:lvl>
    <w:lvl w:ilvl="2" w:tplc="04768D2E">
      <w:numFmt w:val="bullet"/>
      <w:lvlText w:val="•"/>
      <w:lvlJc w:val="left"/>
      <w:pPr>
        <w:ind w:left="1325" w:hanging="137"/>
      </w:pPr>
      <w:rPr>
        <w:rFonts w:hint="default"/>
        <w:lang w:val="ru-RU" w:eastAsia="en-US" w:bidi="ar-SA"/>
      </w:rPr>
    </w:lvl>
    <w:lvl w:ilvl="3" w:tplc="B93CA2C8">
      <w:numFmt w:val="bullet"/>
      <w:lvlText w:val="•"/>
      <w:lvlJc w:val="left"/>
      <w:pPr>
        <w:ind w:left="1938" w:hanging="137"/>
      </w:pPr>
      <w:rPr>
        <w:rFonts w:hint="default"/>
        <w:lang w:val="ru-RU" w:eastAsia="en-US" w:bidi="ar-SA"/>
      </w:rPr>
    </w:lvl>
    <w:lvl w:ilvl="4" w:tplc="747E8210">
      <w:numFmt w:val="bullet"/>
      <w:lvlText w:val="•"/>
      <w:lvlJc w:val="left"/>
      <w:pPr>
        <w:ind w:left="2550" w:hanging="137"/>
      </w:pPr>
      <w:rPr>
        <w:rFonts w:hint="default"/>
        <w:lang w:val="ru-RU" w:eastAsia="en-US" w:bidi="ar-SA"/>
      </w:rPr>
    </w:lvl>
    <w:lvl w:ilvl="5" w:tplc="3A4CC974">
      <w:numFmt w:val="bullet"/>
      <w:lvlText w:val="•"/>
      <w:lvlJc w:val="left"/>
      <w:pPr>
        <w:ind w:left="3163" w:hanging="137"/>
      </w:pPr>
      <w:rPr>
        <w:rFonts w:hint="default"/>
        <w:lang w:val="ru-RU" w:eastAsia="en-US" w:bidi="ar-SA"/>
      </w:rPr>
    </w:lvl>
    <w:lvl w:ilvl="6" w:tplc="F3EA21B4">
      <w:numFmt w:val="bullet"/>
      <w:lvlText w:val="•"/>
      <w:lvlJc w:val="left"/>
      <w:pPr>
        <w:ind w:left="3776" w:hanging="137"/>
      </w:pPr>
      <w:rPr>
        <w:rFonts w:hint="default"/>
        <w:lang w:val="ru-RU" w:eastAsia="en-US" w:bidi="ar-SA"/>
      </w:rPr>
    </w:lvl>
    <w:lvl w:ilvl="7" w:tplc="47641A86">
      <w:numFmt w:val="bullet"/>
      <w:lvlText w:val="•"/>
      <w:lvlJc w:val="left"/>
      <w:pPr>
        <w:ind w:left="4388" w:hanging="137"/>
      </w:pPr>
      <w:rPr>
        <w:rFonts w:hint="default"/>
        <w:lang w:val="ru-RU" w:eastAsia="en-US" w:bidi="ar-SA"/>
      </w:rPr>
    </w:lvl>
    <w:lvl w:ilvl="8" w:tplc="D820C7AC">
      <w:numFmt w:val="bullet"/>
      <w:lvlText w:val="•"/>
      <w:lvlJc w:val="left"/>
      <w:pPr>
        <w:ind w:left="5001" w:hanging="137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8"/>
  </w:num>
  <w:num w:numId="5">
    <w:abstractNumId w:val="12"/>
  </w:num>
  <w:num w:numId="6">
    <w:abstractNumId w:val="11"/>
  </w:num>
  <w:num w:numId="7">
    <w:abstractNumId w:val="7"/>
  </w:num>
  <w:num w:numId="8">
    <w:abstractNumId w:val="5"/>
  </w:num>
  <w:num w:numId="9">
    <w:abstractNumId w:val="2"/>
  </w:num>
  <w:num w:numId="10">
    <w:abstractNumId w:val="1"/>
  </w:num>
  <w:num w:numId="11">
    <w:abstractNumId w:val="0"/>
  </w:num>
  <w:num w:numId="12">
    <w:abstractNumId w:val="3"/>
  </w:num>
  <w:num w:numId="13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9A5"/>
    <w:rsid w:val="000B1F23"/>
    <w:rsid w:val="000D6283"/>
    <w:rsid w:val="00113918"/>
    <w:rsid w:val="001440C1"/>
    <w:rsid w:val="001A2648"/>
    <w:rsid w:val="001F0EEF"/>
    <w:rsid w:val="00237CE5"/>
    <w:rsid w:val="0025795A"/>
    <w:rsid w:val="002909C2"/>
    <w:rsid w:val="002F0FE6"/>
    <w:rsid w:val="002F10EE"/>
    <w:rsid w:val="00314426"/>
    <w:rsid w:val="00327D7D"/>
    <w:rsid w:val="00357FB8"/>
    <w:rsid w:val="003C6233"/>
    <w:rsid w:val="003E3211"/>
    <w:rsid w:val="003F4A00"/>
    <w:rsid w:val="004039F2"/>
    <w:rsid w:val="004E55C2"/>
    <w:rsid w:val="004F5954"/>
    <w:rsid w:val="004F7EE4"/>
    <w:rsid w:val="0050140B"/>
    <w:rsid w:val="00547814"/>
    <w:rsid w:val="00603B27"/>
    <w:rsid w:val="00637B5E"/>
    <w:rsid w:val="00655CAC"/>
    <w:rsid w:val="0073381E"/>
    <w:rsid w:val="007B78F9"/>
    <w:rsid w:val="008101C5"/>
    <w:rsid w:val="00821AA3"/>
    <w:rsid w:val="008516C2"/>
    <w:rsid w:val="008A34A5"/>
    <w:rsid w:val="008B5A4E"/>
    <w:rsid w:val="00912418"/>
    <w:rsid w:val="009243EB"/>
    <w:rsid w:val="00951740"/>
    <w:rsid w:val="009E22A3"/>
    <w:rsid w:val="009F7750"/>
    <w:rsid w:val="00A34376"/>
    <w:rsid w:val="00A47589"/>
    <w:rsid w:val="00A5419F"/>
    <w:rsid w:val="00A65546"/>
    <w:rsid w:val="00AA1B68"/>
    <w:rsid w:val="00AD6C91"/>
    <w:rsid w:val="00AE7D55"/>
    <w:rsid w:val="00B359A3"/>
    <w:rsid w:val="00B45F8E"/>
    <w:rsid w:val="00B540DA"/>
    <w:rsid w:val="00B829A5"/>
    <w:rsid w:val="00B9427D"/>
    <w:rsid w:val="00BA5F55"/>
    <w:rsid w:val="00C60801"/>
    <w:rsid w:val="00C81F91"/>
    <w:rsid w:val="00CB19B0"/>
    <w:rsid w:val="00D02C20"/>
    <w:rsid w:val="00D1081A"/>
    <w:rsid w:val="00D524FB"/>
    <w:rsid w:val="00D72BD8"/>
    <w:rsid w:val="00DA6609"/>
    <w:rsid w:val="00DE1CD3"/>
    <w:rsid w:val="00E46100"/>
    <w:rsid w:val="00E71154"/>
    <w:rsid w:val="00EC3F83"/>
    <w:rsid w:val="00EC68D9"/>
    <w:rsid w:val="00EF344E"/>
    <w:rsid w:val="00F03434"/>
    <w:rsid w:val="00F36B1C"/>
    <w:rsid w:val="00F5090A"/>
    <w:rsid w:val="00F773F3"/>
    <w:rsid w:val="00F8074A"/>
    <w:rsid w:val="00F8463C"/>
    <w:rsid w:val="00FB0C37"/>
    <w:rsid w:val="00FD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CD777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8D9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1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8D9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1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1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D46ED-65B2-4661-8764-0A5CA8C9C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4474</Words>
  <Characters>25503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Элина</cp:lastModifiedBy>
  <cp:revision>33</cp:revision>
  <cp:lastPrinted>2023-03-06T07:36:00Z</cp:lastPrinted>
  <dcterms:created xsi:type="dcterms:W3CDTF">2023-02-22T08:24:00Z</dcterms:created>
  <dcterms:modified xsi:type="dcterms:W3CDTF">2023-03-09T12:22:00Z</dcterms:modified>
</cp:coreProperties>
</file>